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7E1D0" w14:textId="77777777" w:rsidR="00255E9D" w:rsidRPr="0007491A" w:rsidRDefault="00255E9D" w:rsidP="00246EE5">
      <w:pPr>
        <w:pageBreakBefore/>
        <w:jc w:val="both"/>
        <w:rPr>
          <w:rFonts w:asciiTheme="majorHAnsi" w:hAnsiTheme="majorHAnsi"/>
        </w:rPr>
      </w:pPr>
      <w:r w:rsidRPr="0007491A">
        <w:rPr>
          <w:rFonts w:asciiTheme="majorHAnsi" w:hAnsiTheme="majorHAnsi"/>
          <w:noProof/>
        </w:rPr>
        <mc:AlternateContent>
          <mc:Choice Requires="wpg">
            <w:drawing>
              <wp:anchor distT="0" distB="0" distL="114300" distR="114300" simplePos="0" relativeHeight="251658240" behindDoc="1" locked="1" layoutInCell="1" allowOverlap="1" wp14:anchorId="1AF00230" wp14:editId="459F8695">
                <wp:simplePos x="0" y="0"/>
                <wp:positionH relativeFrom="page">
                  <wp:align>left</wp:align>
                </wp:positionH>
                <wp:positionV relativeFrom="page">
                  <wp:align>top</wp:align>
                </wp:positionV>
                <wp:extent cx="7559675" cy="10691495"/>
                <wp:effectExtent l="0" t="0" r="3175" b="0"/>
                <wp:wrapNone/>
                <wp:docPr id="8" name="Group 8">
                  <a:extLst xmlns:a="http://schemas.openxmlformats.org/drawingml/2006/main">
                    <a:ext uri="{FF2B5EF4-FFF2-40B4-BE49-F238E27FC236}">
                      <a16:creationId xmlns:a16="http://schemas.microsoft.com/office/drawing/2014/main" id="{0D4E424B-6341-4B26-9A68-9CF5A846C7B0}"/>
                    </a:ext>
                  </a:extLst>
                </wp:docP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2" name="Rectangle 2">
                          <a:extLst>
                            <a:ext uri="{FF2B5EF4-FFF2-40B4-BE49-F238E27FC236}">
                              <a16:creationId xmlns:a16="http://schemas.microsoft.com/office/drawing/2014/main" id="{F96F4616-E9D5-484E-AD11-5C982EFB428C}"/>
                            </a:ext>
                          </a:extLst>
                        </wps:cNvPr>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 name="Graphic 6">
                            <a:extLst>
                              <a:ext uri="{FF2B5EF4-FFF2-40B4-BE49-F238E27FC236}">
                                <a16:creationId xmlns:a16="http://schemas.microsoft.com/office/drawing/2014/main" id="{06CD74CC-E172-4A37-B47C-9681E2EAE325}"/>
                              </a:ext>
                            </a:extLst>
                          </pic:cNvPr>
                          <pic:cNvPicPr>
                            <a:picLocks noChangeAspect="1"/>
                          </pic:cNvPicPr>
                        </pic:nvPicPr>
                        <pic:blipFill rotWithShape="1">
                          <a:blip r:embed="rId11">
                            <a:extLst>
                              <a:ext uri="{96DAC541-7B7A-43D3-8B79-37D633B846F1}">
                                <asvg:svgBlip xmlns:asvg="http://schemas.microsoft.com/office/drawing/2016/SVG/main" r:embed="rId12"/>
                              </a:ext>
                            </a:extLst>
                          </a:blip>
                          <a:srcRect b="29047"/>
                          <a:stretch/>
                        </pic:blipFill>
                        <pic:spPr>
                          <a:xfrm>
                            <a:off x="539751" y="539750"/>
                            <a:ext cx="1676400" cy="3852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CF9C22" id="Group 8" o:spid="_x0000_s1026" style="position:absolute;margin-left:0;margin-top:0;width:595.25pt;height:841.85pt;z-index:-251658240;mso-position-horizontal:left;mso-position-horizontal-relative:page;mso-position-vertical:top;mso-position-vertical-relative:page;mso-width-relative:margin;mso-height-relative:margin" coordsize="7560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">
                <v:rect id="Rectangle 2"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" fillcolor="#263a69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8" type="#_x0000_t75" style="position:absolute;left:5397;top:5397;width:16764;height:3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">
                  <v:imagedata r:id="rId13" o:title="" cropbottom="19036f"/>
                </v:shape>
                <w10:wrap anchorx="page" anchory="page"/>
                <w10:anchorlock/>
              </v:group>
            </w:pict>
          </mc:Fallback>
        </mc:AlternateContent>
      </w:r>
    </w:p>
    <w:p w14:paraId="49FEBD75" w14:textId="77777777" w:rsidR="00255E9D" w:rsidRPr="0007491A" w:rsidRDefault="00255E9D" w:rsidP="00246EE5">
      <w:pPr>
        <w:jc w:val="both"/>
        <w:rPr>
          <w:rFonts w:asciiTheme="majorHAnsi" w:hAnsiTheme="majorHAnsi"/>
        </w:rPr>
      </w:pPr>
    </w:p>
    <w:p w14:paraId="4CB71AA1" w14:textId="77777777" w:rsidR="00255E9D" w:rsidRPr="0007491A" w:rsidRDefault="00255E9D" w:rsidP="00246EE5">
      <w:pPr>
        <w:jc w:val="both"/>
        <w:rPr>
          <w:rFonts w:asciiTheme="majorHAnsi" w:hAnsiTheme="majorHAnsi"/>
        </w:rPr>
      </w:pPr>
    </w:p>
    <w:tbl>
      <w:tblPr>
        <w:tblStyle w:val="NavyTable"/>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647"/>
      </w:tblGrid>
      <w:tr w:rsidR="00255E9D" w:rsidRPr="0007491A" w14:paraId="43B0CEAA" w14:textId="77777777">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shd w:val="clear" w:color="auto" w:fill="auto"/>
          </w:tcPr>
          <w:p w14:paraId="27856643" w14:textId="77777777" w:rsidR="00255E9D" w:rsidRPr="0007491A" w:rsidRDefault="00255E9D" w:rsidP="00246EE5">
            <w:pPr>
              <w:jc w:val="both"/>
              <w:rPr>
                <w:rFonts w:asciiTheme="majorHAnsi" w:hAnsiTheme="majorHAnsi"/>
              </w:rPr>
            </w:pPr>
          </w:p>
        </w:tc>
      </w:tr>
      <w:tr w:rsidR="00255E9D" w:rsidRPr="0007491A" w14:paraId="068098D2" w14:textId="77777777">
        <w:tc>
          <w:tcPr>
            <w:cnfStyle w:val="001000000000" w:firstRow="0" w:lastRow="0" w:firstColumn="1" w:lastColumn="0" w:oddVBand="0" w:evenVBand="0" w:oddHBand="0" w:evenHBand="0" w:firstRowFirstColumn="0" w:firstRowLastColumn="0" w:lastRowFirstColumn="0" w:lastRowLastColumn="0"/>
            <w:tcW w:w="8647" w:type="dxa"/>
            <w:tcBorders>
              <w:top w:val="none" w:sz="0" w:space="0" w:color="auto"/>
              <w:bottom w:val="none" w:sz="0" w:space="0" w:color="auto"/>
            </w:tcBorders>
            <w:shd w:val="clear" w:color="auto" w:fill="auto"/>
          </w:tcPr>
          <w:p w14:paraId="70F51DAE" w14:textId="59BEEEB8" w:rsidR="00255E9D" w:rsidRPr="0007491A" w:rsidRDefault="00EC10AE" w:rsidP="00246EE5">
            <w:pPr>
              <w:pStyle w:val="Title"/>
              <w:jc w:val="both"/>
            </w:pPr>
            <w:r w:rsidRPr="0007491A">
              <w:t xml:space="preserve">Expression of Interest </w:t>
            </w:r>
          </w:p>
        </w:tc>
      </w:tr>
      <w:tr w:rsidR="00255E9D" w:rsidRPr="0007491A" w14:paraId="7C2EA33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Borders>
              <w:top w:val="none" w:sz="0" w:space="0" w:color="auto"/>
            </w:tcBorders>
            <w:shd w:val="clear" w:color="auto" w:fill="auto"/>
          </w:tcPr>
          <w:p w14:paraId="0E736677" w14:textId="04C29434" w:rsidR="00255E9D" w:rsidRPr="0007491A" w:rsidRDefault="007212AA" w:rsidP="00246EE5">
            <w:pPr>
              <w:pStyle w:val="Subtitle"/>
              <w:jc w:val="both"/>
              <w:rPr>
                <w:rFonts w:asciiTheme="majorHAnsi" w:hAnsiTheme="majorHAnsi"/>
              </w:rPr>
            </w:pPr>
            <w:r w:rsidRPr="0007491A">
              <w:rPr>
                <w:rFonts w:asciiTheme="majorHAnsi" w:hAnsiTheme="majorHAnsi"/>
              </w:rPr>
              <w:t>Gas Delivery Services</w:t>
            </w:r>
          </w:p>
        </w:tc>
      </w:tr>
    </w:tbl>
    <w:sdt>
      <w:sdtPr>
        <w:rPr>
          <w:rFonts w:asciiTheme="majorHAnsi" w:hAnsiTheme="majorHAnsi"/>
        </w:rPr>
        <w:id w:val="672375703"/>
        <w:placeholder>
          <w:docPart w:val="4F198D45BD0B40F08DA5CCE5D917E3B0"/>
        </w:placeholder>
        <w:date w:fullDate="2024-02-29T00:00:00Z">
          <w:dateFormat w:val="dddd, d MMMM yyyy"/>
          <w:lid w:val="en-AU"/>
          <w:storeMappedDataAs w:val="dateTime"/>
          <w:calendar w:val="gregorian"/>
        </w:date>
      </w:sdtPr>
      <w:sdtEndPr/>
      <w:sdtContent>
        <w:p w14:paraId="243879D5" w14:textId="3266D256" w:rsidR="00F7067B" w:rsidRPr="0007491A" w:rsidRDefault="001F2117" w:rsidP="00246EE5">
          <w:pPr>
            <w:pStyle w:val="Date"/>
            <w:jc w:val="both"/>
            <w:rPr>
              <w:rFonts w:asciiTheme="majorHAnsi" w:hAnsiTheme="majorHAnsi"/>
            </w:rPr>
          </w:pPr>
          <w:r w:rsidRPr="0007491A">
            <w:rPr>
              <w:rFonts w:asciiTheme="majorHAnsi" w:hAnsiTheme="majorHAnsi"/>
            </w:rPr>
            <w:t>Thursday, 29 February 2024</w:t>
          </w:r>
        </w:p>
      </w:sdtContent>
    </w:sdt>
    <w:p w14:paraId="25A695CE" w14:textId="77777777" w:rsidR="00255E9D" w:rsidRPr="0007491A" w:rsidRDefault="00255E9D" w:rsidP="00246EE5">
      <w:pPr>
        <w:jc w:val="both"/>
        <w:rPr>
          <w:rFonts w:asciiTheme="majorHAnsi" w:hAnsiTheme="majorHAnsi"/>
        </w:rPr>
      </w:pPr>
    </w:p>
    <w:p w14:paraId="02CDC6DF" w14:textId="77777777" w:rsidR="00255E9D" w:rsidRPr="0007491A" w:rsidRDefault="00255E9D" w:rsidP="00246EE5">
      <w:pPr>
        <w:jc w:val="both"/>
        <w:rPr>
          <w:rFonts w:asciiTheme="majorHAnsi" w:hAnsiTheme="majorHAnsi"/>
        </w:rPr>
      </w:pPr>
      <w:r w:rsidRPr="0007491A">
        <w:rPr>
          <w:rFonts w:asciiTheme="majorHAnsi" w:hAnsiTheme="majorHAnsi"/>
          <w:noProof/>
        </w:rPr>
        <mc:AlternateContent>
          <mc:Choice Requires="wps">
            <w:drawing>
              <wp:anchor distT="0" distB="0" distL="114300" distR="114300" simplePos="0" relativeHeight="251658241" behindDoc="0" locked="1" layoutInCell="1" allowOverlap="1" wp14:anchorId="3E43C51E" wp14:editId="48EDD488">
                <wp:simplePos x="0" y="0"/>
                <wp:positionH relativeFrom="column">
                  <wp:posOffset>1336040</wp:posOffset>
                </wp:positionH>
                <wp:positionV relativeFrom="page">
                  <wp:posOffset>4500880</wp:posOffset>
                </wp:positionV>
                <wp:extent cx="5148000" cy="5760000"/>
                <wp:effectExtent l="19050" t="19050" r="0" b="0"/>
                <wp:wrapNone/>
                <wp:docPr id="95" name="Freeform: Shape 95"/>
                <wp:cNvGraphicFramePr/>
                <a:graphic xmlns:a="http://schemas.openxmlformats.org/drawingml/2006/main">
                  <a:graphicData uri="http://schemas.microsoft.com/office/word/2010/wordprocessingShape">
                    <wps:wsp>
                      <wps:cNvSpPr/>
                      <wps:spPr>
                        <a:xfrm>
                          <a:off x="0" y="0"/>
                          <a:ext cx="5148000" cy="5760000"/>
                        </a:xfrm>
                        <a:custGeom>
                          <a:avLst/>
                          <a:gdLst>
                            <a:gd name="connsiteX0" fmla="*/ -221 w 5147940"/>
                            <a:gd name="connsiteY0" fmla="*/ 4439598 h 5760877"/>
                            <a:gd name="connsiteX1" fmla="*/ -221 w 5147940"/>
                            <a:gd name="connsiteY1" fmla="*/ -415 h 5760877"/>
                            <a:gd name="connsiteX2" fmla="*/ 3952593 w 5147940"/>
                            <a:gd name="connsiteY2" fmla="*/ -415 h 5760877"/>
                            <a:gd name="connsiteX3" fmla="*/ 5147718 w 5147940"/>
                            <a:gd name="connsiteY3" fmla="*/ 1194790 h 5760877"/>
                            <a:gd name="connsiteX4" fmla="*/ 5147719 w 5147940"/>
                            <a:gd name="connsiteY4" fmla="*/ 5760464 h 5760877"/>
                            <a:gd name="connsiteX5" fmla="*/ 1320080 w 5147940"/>
                            <a:gd name="connsiteY5" fmla="*/ 5760464 h 5760877"/>
                            <a:gd name="connsiteX6" fmla="*/ -221 w 5147940"/>
                            <a:gd name="connsiteY6" fmla="*/ 4439598 h 5760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47940" h="5760877">
                              <a:moveTo>
                                <a:pt x="-221" y="4439598"/>
                              </a:moveTo>
                              <a:lnTo>
                                <a:pt x="-221" y="-415"/>
                              </a:lnTo>
                              <a:lnTo>
                                <a:pt x="3952593" y="-415"/>
                              </a:lnTo>
                              <a:cubicBezTo>
                                <a:pt x="4612642" y="-415"/>
                                <a:pt x="5147718" y="534697"/>
                                <a:pt x="5147718" y="1194790"/>
                              </a:cubicBezTo>
                              <a:lnTo>
                                <a:pt x="5147719" y="5760464"/>
                              </a:lnTo>
                              <a:lnTo>
                                <a:pt x="1320080" y="5760464"/>
                              </a:lnTo>
                              <a:lnTo>
                                <a:pt x="-221" y="4439598"/>
                              </a:lnTo>
                            </a:path>
                          </a:pathLst>
                        </a:custGeom>
                        <a:blipFill dpi="0" rotWithShape="1">
                          <a:blip r:embed="rId14" cstate="screen">
                            <a:extLst>
                              <a:ext uri="{28A0092B-C50C-407E-A947-70E740481C1C}">
                                <a14:useLocalDpi xmlns:a14="http://schemas.microsoft.com/office/drawing/2010/main"/>
                              </a:ext>
                            </a:extLst>
                          </a:blip>
                          <a:srcRect/>
                          <a:stretch>
                            <a:fillRect/>
                          </a:stretch>
                        </a:blipFill>
                        <a:ln w="4753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3BA7" id="Freeform: Shape 95" o:spid="_x0000_s1026" style="position:absolute;margin-left:105.2pt;margin-top:354.4pt;width:405.35pt;height:453.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147940,5760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" path="m-221,4439598l-221,-415r3952814,c4612642,-415,5147718,534697,5147718,1194790r1,4565674l1320080,5760464,-221,4439598e" stroked="f" strokeweight="1.3205mm">
                <v:fill r:id="rId15" o:title="" recolor="t" rotate="t" type="frame"/>
                <v:stroke joinstyle="miter"/>
                <v:path arrowok="t" o:connecttype="custom" o:connectlocs="-221,4438922;-221,-415;3952639,-415;5147778,1194608;5147779,5759587;1320095,5759587;-221,4438922" o:connectangles="0,0,0,0,0,0,0"/>
                <w10:wrap anchory="page"/>
                <w10:anchorlock/>
              </v:shape>
            </w:pict>
          </mc:Fallback>
        </mc:AlternateContent>
      </w:r>
      <w:r w:rsidRPr="0007491A">
        <w:rPr>
          <w:rFonts w:asciiTheme="majorHAnsi" w:hAnsiTheme="majorHAnsi"/>
        </w:rPr>
        <w:br w:type="page"/>
      </w:r>
    </w:p>
    <w:p w14:paraId="50985E7A" w14:textId="77777777" w:rsidR="00255E9D" w:rsidRPr="0007491A" w:rsidRDefault="009939EF" w:rsidP="00246EE5">
      <w:pPr>
        <w:spacing w:before="5600"/>
        <w:jc w:val="both"/>
        <w:rPr>
          <w:rFonts w:asciiTheme="majorHAnsi" w:hAnsiTheme="majorHAnsi"/>
        </w:rPr>
      </w:pPr>
      <w:r w:rsidRPr="0007491A">
        <w:rPr>
          <w:rFonts w:asciiTheme="majorHAnsi" w:hAnsiTheme="majorHAnsi"/>
          <w:noProof/>
        </w:rPr>
        <w:lastRenderedPageBreak/>
        <mc:AlternateContent>
          <mc:Choice Requires="wpg">
            <w:drawing>
              <wp:anchor distT="0" distB="0" distL="114300" distR="114300" simplePos="0" relativeHeight="251658242" behindDoc="1" locked="1" layoutInCell="1" allowOverlap="1" wp14:anchorId="2CA7222D" wp14:editId="7AF34FB9">
                <wp:simplePos x="0" y="0"/>
                <wp:positionH relativeFrom="page">
                  <wp:align>left</wp:align>
                </wp:positionH>
                <wp:positionV relativeFrom="page">
                  <wp:align>top</wp:align>
                </wp:positionV>
                <wp:extent cx="7559675" cy="9972040"/>
                <wp:effectExtent l="0" t="0" r="3175" b="0"/>
                <wp:wrapNone/>
                <wp:docPr id="184" name="Group 184"/>
                <wp:cNvGraphicFramePr/>
                <a:graphic xmlns:a="http://schemas.openxmlformats.org/drawingml/2006/main">
                  <a:graphicData uri="http://schemas.microsoft.com/office/word/2010/wordprocessingGroup">
                    <wpg:wgp>
                      <wpg:cNvGrpSpPr/>
                      <wpg:grpSpPr>
                        <a:xfrm>
                          <a:off x="0" y="0"/>
                          <a:ext cx="7559675" cy="9972136"/>
                          <a:chOff x="0" y="-383"/>
                          <a:chExt cx="7558491" cy="10316229"/>
                        </a:xfrm>
                      </wpg:grpSpPr>
                      <wpg:grpSp>
                        <wpg:cNvPr id="185" name="Group 185"/>
                        <wpg:cNvGrpSpPr/>
                        <wpg:grpSpPr>
                          <a:xfrm>
                            <a:off x="0" y="-383"/>
                            <a:ext cx="7558491" cy="10316229"/>
                            <a:chOff x="0" y="-383"/>
                            <a:chExt cx="7558491" cy="10316229"/>
                          </a:xfrm>
                        </wpg:grpSpPr>
                        <wps:wsp>
                          <wps:cNvPr id="186" name="Rectangle 186"/>
                          <wps:cNvSpPr/>
                          <wps:spPr>
                            <a:xfrm>
                              <a:off x="5462355" y="4876801"/>
                              <a:ext cx="2096135" cy="5407496"/>
                            </a:xfrm>
                            <a:prstGeom prst="rect">
                              <a:avLst/>
                            </a:prstGeom>
                            <a:solidFill>
                              <a:srgbClr val="BED7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7" name="Group 187"/>
                          <wpg:cNvGrpSpPr/>
                          <wpg:grpSpPr>
                            <a:xfrm>
                              <a:off x="0" y="-383"/>
                              <a:ext cx="7558491" cy="10316229"/>
                              <a:chOff x="0" y="-515"/>
                              <a:chExt cx="10163017" cy="13871021"/>
                            </a:xfrm>
                          </wpg:grpSpPr>
                          <pic:pic xmlns:pic="http://schemas.openxmlformats.org/drawingml/2006/picture">
                            <pic:nvPicPr>
                              <pic:cNvPr id="188" name="Picture 188"/>
                              <pic:cNvPicPr>
                                <a:picLocks noChangeAspect="1"/>
                              </pic:cNvPicPr>
                            </pic:nvPicPr>
                            <pic:blipFill rotWithShape="1">
                              <a:blip r:embed="rId16" cstate="screen">
                                <a:extLst>
                                  <a:ext uri="{28A0092B-C50C-407E-A947-70E740481C1C}">
                                    <a14:useLocalDpi xmlns:a14="http://schemas.microsoft.com/office/drawing/2010/main"/>
                                  </a:ext>
                                </a:extLst>
                              </a:blip>
                              <a:srcRect r="16636"/>
                              <a:stretch/>
                            </pic:blipFill>
                            <pic:spPr>
                              <a:xfrm rot="10800000" flipH="1">
                                <a:off x="1186" y="-515"/>
                                <a:ext cx="10161831" cy="6857999"/>
                              </a:xfrm>
                              <a:prstGeom prst="rect">
                                <a:avLst/>
                              </a:prstGeom>
                            </pic:spPr>
                          </pic:pic>
                          <wps:wsp>
                            <wps:cNvPr id="189" name="Freeform: Shape 25"/>
                            <wps:cNvSpPr/>
                            <wps:spPr>
                              <a:xfrm>
                                <a:off x="0" y="1570895"/>
                                <a:ext cx="8061685" cy="12299611"/>
                              </a:xfrm>
                              <a:prstGeom prst="round1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pic:pic xmlns:pic="http://schemas.openxmlformats.org/drawingml/2006/picture">
                        <pic:nvPicPr>
                          <pic:cNvPr id="190" name="Graphic 6"/>
                          <pic:cNvPicPr>
                            <a:picLocks noChangeAspect="1"/>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l="-25" t="-7" r="29" b="27077"/>
                          <a:stretch/>
                        </pic:blipFill>
                        <pic:spPr>
                          <a:xfrm>
                            <a:off x="5926358" y="420953"/>
                            <a:ext cx="1008972" cy="2440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23671D" id="Group 184" o:spid="_x0000_s1026" style="position:absolute;margin-left:0;margin-top:0;width:595.25pt;height:785.2pt;z-index:-251658238;mso-position-horizontal:left;mso-position-horizontal-relative:page;mso-position-vertical:top;mso-position-vertical-relative:page;mso-width-relative:margin;mso-height-relative:margin" coordorigin=",-3" coordsize="75584,1031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">
                <v:group id="Group 185" o:spid="_x0000_s1027" style="position:absolute;top:-3;width:75584;height:103161" coordorigin=",-3" coordsize="75584,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186" o:spid="_x0000_s1028" style="position:absolute;left:54623;top:48768;width:20961;height:54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" fillcolor="#bed747" stroked="f" strokeweight="1pt"/>
                  <v:group id="Group 187" o:spid="_x0000_s1029" style="position:absolute;top:-3;width:75584;height:103161" coordorigin=",-5" coordsize="101630,13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Picture 188" o:spid="_x0000_s1030" type="#_x0000_t75" style="position:absolute;left:11;top:-5;width:101619;height:6857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">
                      <v:imagedata r:id="rId19" o:title="" cropright="10903f"/>
                    </v:shape>
                    <v:shape id="Freeform: Shape 25" o:spid="_x0000_s1031" style="position:absolute;top:15708;width:80616;height:122997;visibility:visible;mso-wrap-style:square;v-text-anchor:middle" coordsize="8061685,1229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" path="m,l6718044,v742072,,1343641,601569,1343641,1343641l8061685,12299611,,12299611,,xe" fillcolor="white [3212]" stroked="f" strokeweight="1pt">
                      <v:stroke joinstyle="miter"/>
                      <v:path arrowok="t" o:connecttype="custom" o:connectlocs="0,0;6718044,0;8061685,1343641;8061685,12299611;0,12299611;0,0" o:connectangles="0,0,0,0,0,0"/>
                    </v:shape>
                  </v:group>
                </v:group>
                <v:shape id="Graphic 6" o:spid="_x0000_s1032" type="#_x0000_t75" style="position:absolute;left:59263;top:4209;width:10090;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">
                  <v:imagedata r:id="rId20" o:title="" croptop="-5f" cropbottom="17745f" cropleft="-16f" cropright="19f"/>
                </v:shape>
                <w10:wrap anchorx="page" anchory="page"/>
                <w10:anchorlock/>
              </v:group>
            </w:pict>
          </mc:Fallback>
        </mc:AlternateContent>
      </w:r>
    </w:p>
    <w:p w14:paraId="006D574D" w14:textId="77777777" w:rsidR="00592B74" w:rsidRPr="0007491A" w:rsidRDefault="00592B74" w:rsidP="00246EE5">
      <w:pPr>
        <w:spacing w:before="1600"/>
        <w:jc w:val="both"/>
        <w:rPr>
          <w:rFonts w:asciiTheme="majorHAnsi" w:hAnsiTheme="majorHAnsi"/>
          <w:color w:val="263A69" w:themeColor="text2"/>
          <w:sz w:val="22"/>
          <w:szCs w:val="22"/>
        </w:rPr>
      </w:pPr>
      <w:r w:rsidRPr="0007491A">
        <w:rPr>
          <w:rFonts w:asciiTheme="majorHAnsi" w:hAnsiTheme="majorHAnsi"/>
          <w:b/>
          <w:bCs/>
          <w:color w:val="8DC63F" w:themeColor="accent5"/>
          <w:sz w:val="96"/>
          <w:szCs w:val="96"/>
        </w:rPr>
        <w:t xml:space="preserve">Table </w:t>
      </w:r>
      <w:r w:rsidRPr="0007491A">
        <w:rPr>
          <w:rFonts w:asciiTheme="majorHAnsi" w:hAnsiTheme="majorHAnsi"/>
          <w:b/>
          <w:bCs/>
          <w:color w:val="263A69" w:themeColor="text2"/>
          <w:sz w:val="96"/>
          <w:szCs w:val="96"/>
        </w:rPr>
        <w:br/>
        <w:t xml:space="preserve">of </w:t>
      </w:r>
      <w:r w:rsidR="009939EF" w:rsidRPr="0007491A">
        <w:rPr>
          <w:rFonts w:asciiTheme="majorHAnsi" w:hAnsiTheme="majorHAnsi"/>
          <w:b/>
          <w:bCs/>
          <w:color w:val="263A69" w:themeColor="text2"/>
          <w:sz w:val="96"/>
          <w:szCs w:val="96"/>
        </w:rPr>
        <w:t>c</w:t>
      </w:r>
      <w:r w:rsidRPr="0007491A">
        <w:rPr>
          <w:rFonts w:asciiTheme="majorHAnsi" w:hAnsiTheme="majorHAnsi"/>
          <w:b/>
          <w:bCs/>
          <w:color w:val="263A69" w:themeColor="text2"/>
          <w:sz w:val="96"/>
          <w:szCs w:val="96"/>
        </w:rPr>
        <w:t>ontents</w:t>
      </w:r>
    </w:p>
    <w:p w14:paraId="7DBAC470" w14:textId="422BECF1" w:rsidR="00592B74" w:rsidRPr="0007491A" w:rsidRDefault="002C6958" w:rsidP="002C6958">
      <w:pPr>
        <w:tabs>
          <w:tab w:val="left" w:pos="3945"/>
        </w:tabs>
        <w:ind w:left="2552"/>
        <w:jc w:val="both"/>
        <w:rPr>
          <w:rFonts w:asciiTheme="majorHAnsi" w:hAnsiTheme="majorHAnsi"/>
        </w:rPr>
      </w:pPr>
      <w:r w:rsidRPr="0007491A">
        <w:rPr>
          <w:rFonts w:asciiTheme="majorHAnsi" w:hAnsiTheme="majorHAnsi"/>
        </w:rPr>
        <w:tab/>
      </w:r>
    </w:p>
    <w:p w14:paraId="010F07FC" w14:textId="77777777" w:rsidR="00B54E9A" w:rsidRPr="0007491A" w:rsidRDefault="00B54E9A" w:rsidP="00246EE5">
      <w:pPr>
        <w:ind w:left="2552"/>
        <w:jc w:val="both"/>
        <w:rPr>
          <w:rFonts w:asciiTheme="majorHAnsi" w:hAnsiTheme="majorHAnsi"/>
        </w:rPr>
      </w:pPr>
    </w:p>
    <w:p w14:paraId="72C79DF8" w14:textId="608B34A6" w:rsidR="00454731" w:rsidRDefault="00057BB4">
      <w:pPr>
        <w:pStyle w:val="TOC1"/>
        <w:rPr>
          <w:rFonts w:asciiTheme="minorHAnsi" w:eastAsiaTheme="minorEastAsia" w:hAnsiTheme="minorHAnsi"/>
          <w:b w:val="0"/>
          <w:color w:val="auto"/>
          <w:kern w:val="2"/>
          <w:sz w:val="24"/>
          <w:szCs w:val="24"/>
          <w:lang w:eastAsia="en-AU"/>
          <w14:ligatures w14:val="standardContextual"/>
        </w:rPr>
      </w:pPr>
      <w:r w:rsidRPr="0007491A">
        <w:rPr>
          <w:rFonts w:asciiTheme="majorHAnsi" w:hAnsiTheme="majorHAnsi"/>
        </w:rPr>
        <w:fldChar w:fldCharType="begin"/>
      </w:r>
      <w:r w:rsidRPr="0007491A">
        <w:rPr>
          <w:rFonts w:asciiTheme="majorHAnsi" w:hAnsiTheme="majorHAnsi"/>
        </w:rPr>
        <w:instrText xml:space="preserve"> TOC \h \z \t "Heading 1,1,Heading 2,2,Numbered Heading 1,1,Numbered Heading 2,2" </w:instrText>
      </w:r>
      <w:r w:rsidRPr="0007491A">
        <w:rPr>
          <w:rFonts w:asciiTheme="majorHAnsi" w:hAnsiTheme="majorHAnsi"/>
        </w:rPr>
        <w:fldChar w:fldCharType="separate"/>
      </w:r>
      <w:hyperlink w:anchor="_Toc160023552" w:history="1">
        <w:r w:rsidR="00454731" w:rsidRPr="00C15BF0">
          <w:rPr>
            <w:rStyle w:val="Hyperlink"/>
          </w:rPr>
          <w:t>1.</w:t>
        </w:r>
        <w:r w:rsidR="00454731">
          <w:rPr>
            <w:rFonts w:asciiTheme="minorHAnsi" w:eastAsiaTheme="minorEastAsia" w:hAnsiTheme="minorHAnsi"/>
            <w:b w:val="0"/>
            <w:color w:val="auto"/>
            <w:kern w:val="2"/>
            <w:sz w:val="24"/>
            <w:szCs w:val="24"/>
            <w:lang w:eastAsia="en-AU"/>
            <w14:ligatures w14:val="standardContextual"/>
          </w:rPr>
          <w:tab/>
        </w:r>
        <w:r w:rsidR="00454731" w:rsidRPr="00C15BF0">
          <w:rPr>
            <w:rStyle w:val="Hyperlink"/>
          </w:rPr>
          <w:t>Background</w:t>
        </w:r>
        <w:r w:rsidR="00454731">
          <w:rPr>
            <w:webHidden/>
          </w:rPr>
          <w:tab/>
        </w:r>
        <w:r w:rsidR="00454731">
          <w:rPr>
            <w:webHidden/>
          </w:rPr>
          <w:fldChar w:fldCharType="begin"/>
        </w:r>
        <w:r w:rsidR="00454731">
          <w:rPr>
            <w:webHidden/>
          </w:rPr>
          <w:instrText xml:space="preserve"> PAGEREF _Toc160023552 \h </w:instrText>
        </w:r>
        <w:r w:rsidR="00454731">
          <w:rPr>
            <w:webHidden/>
          </w:rPr>
        </w:r>
        <w:r w:rsidR="00454731">
          <w:rPr>
            <w:webHidden/>
          </w:rPr>
          <w:fldChar w:fldCharType="separate"/>
        </w:r>
        <w:r w:rsidR="00454731">
          <w:rPr>
            <w:webHidden/>
          </w:rPr>
          <w:t>3</w:t>
        </w:r>
        <w:r w:rsidR="00454731">
          <w:rPr>
            <w:webHidden/>
          </w:rPr>
          <w:fldChar w:fldCharType="end"/>
        </w:r>
      </w:hyperlink>
    </w:p>
    <w:p w14:paraId="6F041E2A" w14:textId="63630B36"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53" w:history="1">
        <w:r w:rsidR="00454731" w:rsidRPr="00C15BF0">
          <w:rPr>
            <w:rStyle w:val="Hyperlink"/>
          </w:rPr>
          <w:t>1.1.</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Who is AusNet?</w:t>
        </w:r>
        <w:r w:rsidR="00454731">
          <w:rPr>
            <w:webHidden/>
          </w:rPr>
          <w:tab/>
        </w:r>
        <w:r w:rsidR="00454731">
          <w:rPr>
            <w:webHidden/>
          </w:rPr>
          <w:fldChar w:fldCharType="begin"/>
        </w:r>
        <w:r w:rsidR="00454731">
          <w:rPr>
            <w:webHidden/>
          </w:rPr>
          <w:instrText xml:space="preserve"> PAGEREF _Toc160023553 \h </w:instrText>
        </w:r>
        <w:r w:rsidR="00454731">
          <w:rPr>
            <w:webHidden/>
          </w:rPr>
        </w:r>
        <w:r w:rsidR="00454731">
          <w:rPr>
            <w:webHidden/>
          </w:rPr>
          <w:fldChar w:fldCharType="separate"/>
        </w:r>
        <w:r w:rsidR="00454731">
          <w:rPr>
            <w:webHidden/>
          </w:rPr>
          <w:t>3</w:t>
        </w:r>
        <w:r w:rsidR="00454731">
          <w:rPr>
            <w:webHidden/>
          </w:rPr>
          <w:fldChar w:fldCharType="end"/>
        </w:r>
      </w:hyperlink>
    </w:p>
    <w:p w14:paraId="0C0620D4" w14:textId="68F749FE"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54" w:history="1">
        <w:r w:rsidR="00454731" w:rsidRPr="00C15BF0">
          <w:rPr>
            <w:rStyle w:val="Hyperlink"/>
          </w:rPr>
          <w:t>1.2.</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Intent of this Document</w:t>
        </w:r>
        <w:r w:rsidR="00454731">
          <w:rPr>
            <w:webHidden/>
          </w:rPr>
          <w:tab/>
        </w:r>
        <w:r w:rsidR="00454731">
          <w:rPr>
            <w:webHidden/>
          </w:rPr>
          <w:fldChar w:fldCharType="begin"/>
        </w:r>
        <w:r w:rsidR="00454731">
          <w:rPr>
            <w:webHidden/>
          </w:rPr>
          <w:instrText xml:space="preserve"> PAGEREF _Toc160023554 \h </w:instrText>
        </w:r>
        <w:r w:rsidR="00454731">
          <w:rPr>
            <w:webHidden/>
          </w:rPr>
        </w:r>
        <w:r w:rsidR="00454731">
          <w:rPr>
            <w:webHidden/>
          </w:rPr>
          <w:fldChar w:fldCharType="separate"/>
        </w:r>
        <w:r w:rsidR="00454731">
          <w:rPr>
            <w:webHidden/>
          </w:rPr>
          <w:t>5</w:t>
        </w:r>
        <w:r w:rsidR="00454731">
          <w:rPr>
            <w:webHidden/>
          </w:rPr>
          <w:fldChar w:fldCharType="end"/>
        </w:r>
      </w:hyperlink>
    </w:p>
    <w:p w14:paraId="62262A53" w14:textId="2FFF89BE"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55" w:history="1">
        <w:r w:rsidR="00454731" w:rsidRPr="00C15BF0">
          <w:rPr>
            <w:rStyle w:val="Hyperlink"/>
          </w:rPr>
          <w:t>1.3.</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Timelines</w:t>
        </w:r>
        <w:r w:rsidR="00454731">
          <w:rPr>
            <w:webHidden/>
          </w:rPr>
          <w:tab/>
        </w:r>
        <w:r w:rsidR="00454731">
          <w:rPr>
            <w:webHidden/>
          </w:rPr>
          <w:fldChar w:fldCharType="begin"/>
        </w:r>
        <w:r w:rsidR="00454731">
          <w:rPr>
            <w:webHidden/>
          </w:rPr>
          <w:instrText xml:space="preserve"> PAGEREF _Toc160023555 \h </w:instrText>
        </w:r>
        <w:r w:rsidR="00454731">
          <w:rPr>
            <w:webHidden/>
          </w:rPr>
        </w:r>
        <w:r w:rsidR="00454731">
          <w:rPr>
            <w:webHidden/>
          </w:rPr>
          <w:fldChar w:fldCharType="separate"/>
        </w:r>
        <w:r w:rsidR="00454731">
          <w:rPr>
            <w:webHidden/>
          </w:rPr>
          <w:t>6</w:t>
        </w:r>
        <w:r w:rsidR="00454731">
          <w:rPr>
            <w:webHidden/>
          </w:rPr>
          <w:fldChar w:fldCharType="end"/>
        </w:r>
      </w:hyperlink>
    </w:p>
    <w:p w14:paraId="6D328CAA" w14:textId="3870A5D7"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56" w:history="1">
        <w:r w:rsidR="00454731" w:rsidRPr="00C15BF0">
          <w:rPr>
            <w:rStyle w:val="Hyperlink"/>
          </w:rPr>
          <w:t>1.4.</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EOI Communications</w:t>
        </w:r>
        <w:r w:rsidR="00454731">
          <w:rPr>
            <w:webHidden/>
          </w:rPr>
          <w:tab/>
        </w:r>
        <w:r w:rsidR="00454731">
          <w:rPr>
            <w:webHidden/>
          </w:rPr>
          <w:fldChar w:fldCharType="begin"/>
        </w:r>
        <w:r w:rsidR="00454731">
          <w:rPr>
            <w:webHidden/>
          </w:rPr>
          <w:instrText xml:space="preserve"> PAGEREF _Toc160023556 \h </w:instrText>
        </w:r>
        <w:r w:rsidR="00454731">
          <w:rPr>
            <w:webHidden/>
          </w:rPr>
        </w:r>
        <w:r w:rsidR="00454731">
          <w:rPr>
            <w:webHidden/>
          </w:rPr>
          <w:fldChar w:fldCharType="separate"/>
        </w:r>
        <w:r w:rsidR="00454731">
          <w:rPr>
            <w:webHidden/>
          </w:rPr>
          <w:t>6</w:t>
        </w:r>
        <w:r w:rsidR="00454731">
          <w:rPr>
            <w:webHidden/>
          </w:rPr>
          <w:fldChar w:fldCharType="end"/>
        </w:r>
      </w:hyperlink>
    </w:p>
    <w:p w14:paraId="474B3FC8" w14:textId="4F5B7A0F" w:rsidR="00454731" w:rsidRDefault="002E4F80">
      <w:pPr>
        <w:pStyle w:val="TOC1"/>
        <w:rPr>
          <w:rFonts w:asciiTheme="minorHAnsi" w:eastAsiaTheme="minorEastAsia" w:hAnsiTheme="minorHAnsi"/>
          <w:b w:val="0"/>
          <w:color w:val="auto"/>
          <w:kern w:val="2"/>
          <w:sz w:val="24"/>
          <w:szCs w:val="24"/>
          <w:lang w:eastAsia="en-AU"/>
          <w14:ligatures w14:val="standardContextual"/>
        </w:rPr>
      </w:pPr>
      <w:hyperlink w:anchor="_Toc160023557" w:history="1">
        <w:r w:rsidR="00454731" w:rsidRPr="00C15BF0">
          <w:rPr>
            <w:rStyle w:val="Hyperlink"/>
          </w:rPr>
          <w:t>2.</w:t>
        </w:r>
        <w:r w:rsidR="00454731">
          <w:rPr>
            <w:rFonts w:asciiTheme="minorHAnsi" w:eastAsiaTheme="minorEastAsia" w:hAnsiTheme="minorHAnsi"/>
            <w:b w:val="0"/>
            <w:color w:val="auto"/>
            <w:kern w:val="2"/>
            <w:sz w:val="24"/>
            <w:szCs w:val="24"/>
            <w:lang w:eastAsia="en-AU"/>
            <w14:ligatures w14:val="standardContextual"/>
          </w:rPr>
          <w:tab/>
        </w:r>
        <w:r w:rsidR="00454731" w:rsidRPr="00C15BF0">
          <w:rPr>
            <w:rStyle w:val="Hyperlink"/>
          </w:rPr>
          <w:t>EOI Overview</w:t>
        </w:r>
        <w:r w:rsidR="00454731">
          <w:rPr>
            <w:webHidden/>
          </w:rPr>
          <w:tab/>
        </w:r>
        <w:r w:rsidR="00454731">
          <w:rPr>
            <w:webHidden/>
          </w:rPr>
          <w:fldChar w:fldCharType="begin"/>
        </w:r>
        <w:r w:rsidR="00454731">
          <w:rPr>
            <w:webHidden/>
          </w:rPr>
          <w:instrText xml:space="preserve"> PAGEREF _Toc160023557 \h </w:instrText>
        </w:r>
        <w:r w:rsidR="00454731">
          <w:rPr>
            <w:webHidden/>
          </w:rPr>
        </w:r>
        <w:r w:rsidR="00454731">
          <w:rPr>
            <w:webHidden/>
          </w:rPr>
          <w:fldChar w:fldCharType="separate"/>
        </w:r>
        <w:r w:rsidR="00454731">
          <w:rPr>
            <w:webHidden/>
          </w:rPr>
          <w:t>7</w:t>
        </w:r>
        <w:r w:rsidR="00454731">
          <w:rPr>
            <w:webHidden/>
          </w:rPr>
          <w:fldChar w:fldCharType="end"/>
        </w:r>
      </w:hyperlink>
    </w:p>
    <w:p w14:paraId="2CDAB665" w14:textId="055B46C9"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58" w:history="1">
        <w:r w:rsidR="00454731" w:rsidRPr="00C15BF0">
          <w:rPr>
            <w:rStyle w:val="Hyperlink"/>
          </w:rPr>
          <w:t>2.1.</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Objective</w:t>
        </w:r>
        <w:r w:rsidR="00454731">
          <w:rPr>
            <w:webHidden/>
          </w:rPr>
          <w:tab/>
        </w:r>
        <w:r w:rsidR="00454731">
          <w:rPr>
            <w:webHidden/>
          </w:rPr>
          <w:fldChar w:fldCharType="begin"/>
        </w:r>
        <w:r w:rsidR="00454731">
          <w:rPr>
            <w:webHidden/>
          </w:rPr>
          <w:instrText xml:space="preserve"> PAGEREF _Toc160023558 \h </w:instrText>
        </w:r>
        <w:r w:rsidR="00454731">
          <w:rPr>
            <w:webHidden/>
          </w:rPr>
        </w:r>
        <w:r w:rsidR="00454731">
          <w:rPr>
            <w:webHidden/>
          </w:rPr>
          <w:fldChar w:fldCharType="separate"/>
        </w:r>
        <w:r w:rsidR="00454731">
          <w:rPr>
            <w:webHidden/>
          </w:rPr>
          <w:t>7</w:t>
        </w:r>
        <w:r w:rsidR="00454731">
          <w:rPr>
            <w:webHidden/>
          </w:rPr>
          <w:fldChar w:fldCharType="end"/>
        </w:r>
      </w:hyperlink>
    </w:p>
    <w:p w14:paraId="5D941941" w14:textId="4B8EAC9B"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59" w:history="1">
        <w:r w:rsidR="00454731" w:rsidRPr="00C15BF0">
          <w:rPr>
            <w:rStyle w:val="Hyperlink"/>
          </w:rPr>
          <w:t>2.2.</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Description and Scope of Services</w:t>
        </w:r>
        <w:r w:rsidR="00454731">
          <w:rPr>
            <w:webHidden/>
          </w:rPr>
          <w:tab/>
        </w:r>
        <w:r w:rsidR="00454731">
          <w:rPr>
            <w:webHidden/>
          </w:rPr>
          <w:fldChar w:fldCharType="begin"/>
        </w:r>
        <w:r w:rsidR="00454731">
          <w:rPr>
            <w:webHidden/>
          </w:rPr>
          <w:instrText xml:space="preserve"> PAGEREF _Toc160023559 \h </w:instrText>
        </w:r>
        <w:r w:rsidR="00454731">
          <w:rPr>
            <w:webHidden/>
          </w:rPr>
        </w:r>
        <w:r w:rsidR="00454731">
          <w:rPr>
            <w:webHidden/>
          </w:rPr>
          <w:fldChar w:fldCharType="separate"/>
        </w:r>
        <w:r w:rsidR="00454731">
          <w:rPr>
            <w:webHidden/>
          </w:rPr>
          <w:t>7</w:t>
        </w:r>
        <w:r w:rsidR="00454731">
          <w:rPr>
            <w:webHidden/>
          </w:rPr>
          <w:fldChar w:fldCharType="end"/>
        </w:r>
      </w:hyperlink>
    </w:p>
    <w:p w14:paraId="1599C748" w14:textId="604A48BC"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60" w:history="1">
        <w:r w:rsidR="00454731" w:rsidRPr="00C15BF0">
          <w:rPr>
            <w:rStyle w:val="Hyperlink"/>
          </w:rPr>
          <w:t>2.3.</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Estimated Timeframes</w:t>
        </w:r>
        <w:r w:rsidR="00454731">
          <w:rPr>
            <w:webHidden/>
          </w:rPr>
          <w:tab/>
        </w:r>
        <w:r w:rsidR="00454731">
          <w:rPr>
            <w:webHidden/>
          </w:rPr>
          <w:fldChar w:fldCharType="begin"/>
        </w:r>
        <w:r w:rsidR="00454731">
          <w:rPr>
            <w:webHidden/>
          </w:rPr>
          <w:instrText xml:space="preserve"> PAGEREF _Toc160023560 \h </w:instrText>
        </w:r>
        <w:r w:rsidR="00454731">
          <w:rPr>
            <w:webHidden/>
          </w:rPr>
        </w:r>
        <w:r w:rsidR="00454731">
          <w:rPr>
            <w:webHidden/>
          </w:rPr>
          <w:fldChar w:fldCharType="separate"/>
        </w:r>
        <w:r w:rsidR="00454731">
          <w:rPr>
            <w:webHidden/>
          </w:rPr>
          <w:t>14</w:t>
        </w:r>
        <w:r w:rsidR="00454731">
          <w:rPr>
            <w:webHidden/>
          </w:rPr>
          <w:fldChar w:fldCharType="end"/>
        </w:r>
      </w:hyperlink>
    </w:p>
    <w:p w14:paraId="477EC184" w14:textId="61209079" w:rsidR="00454731" w:rsidRDefault="002E4F80">
      <w:pPr>
        <w:pStyle w:val="TOC1"/>
        <w:rPr>
          <w:rFonts w:asciiTheme="minorHAnsi" w:eastAsiaTheme="minorEastAsia" w:hAnsiTheme="minorHAnsi"/>
          <w:b w:val="0"/>
          <w:color w:val="auto"/>
          <w:kern w:val="2"/>
          <w:sz w:val="24"/>
          <w:szCs w:val="24"/>
          <w:lang w:eastAsia="en-AU"/>
          <w14:ligatures w14:val="standardContextual"/>
        </w:rPr>
      </w:pPr>
      <w:hyperlink w:anchor="_Toc160023561" w:history="1">
        <w:r w:rsidR="00454731" w:rsidRPr="00C15BF0">
          <w:rPr>
            <w:rStyle w:val="Hyperlink"/>
          </w:rPr>
          <w:t>3.</w:t>
        </w:r>
        <w:r w:rsidR="00454731">
          <w:rPr>
            <w:rFonts w:asciiTheme="minorHAnsi" w:eastAsiaTheme="minorEastAsia" w:hAnsiTheme="minorHAnsi"/>
            <w:b w:val="0"/>
            <w:color w:val="auto"/>
            <w:kern w:val="2"/>
            <w:sz w:val="24"/>
            <w:szCs w:val="24"/>
            <w:lang w:eastAsia="en-AU"/>
            <w14:ligatures w14:val="standardContextual"/>
          </w:rPr>
          <w:tab/>
        </w:r>
        <w:r w:rsidR="00454731" w:rsidRPr="00C15BF0">
          <w:rPr>
            <w:rStyle w:val="Hyperlink"/>
          </w:rPr>
          <w:t>Returnable Schedule: RESPONDENT RESPONSES</w:t>
        </w:r>
        <w:r w:rsidR="00454731">
          <w:rPr>
            <w:webHidden/>
          </w:rPr>
          <w:tab/>
        </w:r>
        <w:r w:rsidR="00454731">
          <w:rPr>
            <w:webHidden/>
          </w:rPr>
          <w:fldChar w:fldCharType="begin"/>
        </w:r>
        <w:r w:rsidR="00454731">
          <w:rPr>
            <w:webHidden/>
          </w:rPr>
          <w:instrText xml:space="preserve"> PAGEREF _Toc160023561 \h </w:instrText>
        </w:r>
        <w:r w:rsidR="00454731">
          <w:rPr>
            <w:webHidden/>
          </w:rPr>
        </w:r>
        <w:r w:rsidR="00454731">
          <w:rPr>
            <w:webHidden/>
          </w:rPr>
          <w:fldChar w:fldCharType="separate"/>
        </w:r>
        <w:r w:rsidR="00454731">
          <w:rPr>
            <w:webHidden/>
          </w:rPr>
          <w:t>15</w:t>
        </w:r>
        <w:r w:rsidR="00454731">
          <w:rPr>
            <w:webHidden/>
          </w:rPr>
          <w:fldChar w:fldCharType="end"/>
        </w:r>
      </w:hyperlink>
    </w:p>
    <w:p w14:paraId="64D2ACCF" w14:textId="12D0BE91"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62" w:history="1">
        <w:r w:rsidR="00454731" w:rsidRPr="00C15BF0">
          <w:rPr>
            <w:rStyle w:val="Hyperlink"/>
          </w:rPr>
          <w:t>3.1.</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Respondent Information</w:t>
        </w:r>
        <w:r w:rsidR="00454731">
          <w:rPr>
            <w:webHidden/>
          </w:rPr>
          <w:tab/>
        </w:r>
        <w:r w:rsidR="00454731">
          <w:rPr>
            <w:webHidden/>
          </w:rPr>
          <w:fldChar w:fldCharType="begin"/>
        </w:r>
        <w:r w:rsidR="00454731">
          <w:rPr>
            <w:webHidden/>
          </w:rPr>
          <w:instrText xml:space="preserve"> PAGEREF _Toc160023562 \h </w:instrText>
        </w:r>
        <w:r w:rsidR="00454731">
          <w:rPr>
            <w:webHidden/>
          </w:rPr>
        </w:r>
        <w:r w:rsidR="00454731">
          <w:rPr>
            <w:webHidden/>
          </w:rPr>
          <w:fldChar w:fldCharType="separate"/>
        </w:r>
        <w:r w:rsidR="00454731">
          <w:rPr>
            <w:webHidden/>
          </w:rPr>
          <w:t>15</w:t>
        </w:r>
        <w:r w:rsidR="00454731">
          <w:rPr>
            <w:webHidden/>
          </w:rPr>
          <w:fldChar w:fldCharType="end"/>
        </w:r>
      </w:hyperlink>
    </w:p>
    <w:p w14:paraId="013C6276" w14:textId="11F7AA05"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63" w:history="1">
        <w:r w:rsidR="00454731" w:rsidRPr="00C15BF0">
          <w:rPr>
            <w:rStyle w:val="Hyperlink"/>
          </w:rPr>
          <w:t>3.2.</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Technical Requirements</w:t>
        </w:r>
        <w:r w:rsidR="00454731">
          <w:rPr>
            <w:webHidden/>
          </w:rPr>
          <w:tab/>
        </w:r>
        <w:r w:rsidR="00454731">
          <w:rPr>
            <w:webHidden/>
          </w:rPr>
          <w:fldChar w:fldCharType="begin"/>
        </w:r>
        <w:r w:rsidR="00454731">
          <w:rPr>
            <w:webHidden/>
          </w:rPr>
          <w:instrText xml:space="preserve"> PAGEREF _Toc160023563 \h </w:instrText>
        </w:r>
        <w:r w:rsidR="00454731">
          <w:rPr>
            <w:webHidden/>
          </w:rPr>
        </w:r>
        <w:r w:rsidR="00454731">
          <w:rPr>
            <w:webHidden/>
          </w:rPr>
          <w:fldChar w:fldCharType="separate"/>
        </w:r>
        <w:r w:rsidR="00454731">
          <w:rPr>
            <w:webHidden/>
          </w:rPr>
          <w:t>16</w:t>
        </w:r>
        <w:r w:rsidR="00454731">
          <w:rPr>
            <w:webHidden/>
          </w:rPr>
          <w:fldChar w:fldCharType="end"/>
        </w:r>
      </w:hyperlink>
    </w:p>
    <w:p w14:paraId="0499F381" w14:textId="6B8F4BD1"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64" w:history="1">
        <w:r w:rsidR="00454731" w:rsidRPr="00C15BF0">
          <w:rPr>
            <w:rStyle w:val="Hyperlink"/>
          </w:rPr>
          <w:t>3.3.</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Provision of equipment and sub-contracted services</w:t>
        </w:r>
        <w:r w:rsidR="00454731">
          <w:rPr>
            <w:webHidden/>
          </w:rPr>
          <w:tab/>
        </w:r>
        <w:r w:rsidR="00454731">
          <w:rPr>
            <w:webHidden/>
          </w:rPr>
          <w:fldChar w:fldCharType="begin"/>
        </w:r>
        <w:r w:rsidR="00454731">
          <w:rPr>
            <w:webHidden/>
          </w:rPr>
          <w:instrText xml:space="preserve"> PAGEREF _Toc160023564 \h </w:instrText>
        </w:r>
        <w:r w:rsidR="00454731">
          <w:rPr>
            <w:webHidden/>
          </w:rPr>
        </w:r>
        <w:r w:rsidR="00454731">
          <w:rPr>
            <w:webHidden/>
          </w:rPr>
          <w:fldChar w:fldCharType="separate"/>
        </w:r>
        <w:r w:rsidR="00454731">
          <w:rPr>
            <w:webHidden/>
          </w:rPr>
          <w:t>17</w:t>
        </w:r>
        <w:r w:rsidR="00454731">
          <w:rPr>
            <w:webHidden/>
          </w:rPr>
          <w:fldChar w:fldCharType="end"/>
        </w:r>
      </w:hyperlink>
    </w:p>
    <w:p w14:paraId="211F5CE8" w14:textId="2163EFEC"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65" w:history="1">
        <w:r w:rsidR="00454731" w:rsidRPr="00C15BF0">
          <w:rPr>
            <w:rStyle w:val="Hyperlink"/>
          </w:rPr>
          <w:t>3.4.</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Other Requirements</w:t>
        </w:r>
        <w:r w:rsidR="00454731">
          <w:rPr>
            <w:webHidden/>
          </w:rPr>
          <w:tab/>
        </w:r>
        <w:r w:rsidR="00454731">
          <w:rPr>
            <w:webHidden/>
          </w:rPr>
          <w:fldChar w:fldCharType="begin"/>
        </w:r>
        <w:r w:rsidR="00454731">
          <w:rPr>
            <w:webHidden/>
          </w:rPr>
          <w:instrText xml:space="preserve"> PAGEREF _Toc160023565 \h </w:instrText>
        </w:r>
        <w:r w:rsidR="00454731">
          <w:rPr>
            <w:webHidden/>
          </w:rPr>
        </w:r>
        <w:r w:rsidR="00454731">
          <w:rPr>
            <w:webHidden/>
          </w:rPr>
          <w:fldChar w:fldCharType="separate"/>
        </w:r>
        <w:r w:rsidR="00454731">
          <w:rPr>
            <w:webHidden/>
          </w:rPr>
          <w:t>18</w:t>
        </w:r>
        <w:r w:rsidR="00454731">
          <w:rPr>
            <w:webHidden/>
          </w:rPr>
          <w:fldChar w:fldCharType="end"/>
        </w:r>
      </w:hyperlink>
    </w:p>
    <w:p w14:paraId="4B3BE25E" w14:textId="25913403" w:rsidR="00454731" w:rsidRDefault="002E4F80">
      <w:pPr>
        <w:pStyle w:val="TOC1"/>
        <w:rPr>
          <w:rFonts w:asciiTheme="minorHAnsi" w:eastAsiaTheme="minorEastAsia" w:hAnsiTheme="minorHAnsi"/>
          <w:b w:val="0"/>
          <w:color w:val="auto"/>
          <w:kern w:val="2"/>
          <w:sz w:val="24"/>
          <w:szCs w:val="24"/>
          <w:lang w:eastAsia="en-AU"/>
          <w14:ligatures w14:val="standardContextual"/>
        </w:rPr>
      </w:pPr>
      <w:hyperlink w:anchor="_Toc160023566" w:history="1">
        <w:r w:rsidR="00454731" w:rsidRPr="00C15BF0">
          <w:rPr>
            <w:rStyle w:val="Hyperlink"/>
          </w:rPr>
          <w:t>4.</w:t>
        </w:r>
        <w:r w:rsidR="00454731">
          <w:rPr>
            <w:rFonts w:asciiTheme="minorHAnsi" w:eastAsiaTheme="minorEastAsia" w:hAnsiTheme="minorHAnsi"/>
            <w:b w:val="0"/>
            <w:color w:val="auto"/>
            <w:kern w:val="2"/>
            <w:sz w:val="24"/>
            <w:szCs w:val="24"/>
            <w:lang w:eastAsia="en-AU"/>
            <w14:ligatures w14:val="standardContextual"/>
          </w:rPr>
          <w:tab/>
        </w:r>
        <w:r w:rsidR="00454731" w:rsidRPr="00C15BF0">
          <w:rPr>
            <w:rStyle w:val="Hyperlink"/>
          </w:rPr>
          <w:t>Conditions of this EOI</w:t>
        </w:r>
        <w:r w:rsidR="00454731">
          <w:rPr>
            <w:webHidden/>
          </w:rPr>
          <w:tab/>
        </w:r>
        <w:r w:rsidR="00454731">
          <w:rPr>
            <w:webHidden/>
          </w:rPr>
          <w:fldChar w:fldCharType="begin"/>
        </w:r>
        <w:r w:rsidR="00454731">
          <w:rPr>
            <w:webHidden/>
          </w:rPr>
          <w:instrText xml:space="preserve"> PAGEREF _Toc160023566 \h </w:instrText>
        </w:r>
        <w:r w:rsidR="00454731">
          <w:rPr>
            <w:webHidden/>
          </w:rPr>
        </w:r>
        <w:r w:rsidR="00454731">
          <w:rPr>
            <w:webHidden/>
          </w:rPr>
          <w:fldChar w:fldCharType="separate"/>
        </w:r>
        <w:r w:rsidR="00454731">
          <w:rPr>
            <w:webHidden/>
          </w:rPr>
          <w:t>20</w:t>
        </w:r>
        <w:r w:rsidR="00454731">
          <w:rPr>
            <w:webHidden/>
          </w:rPr>
          <w:fldChar w:fldCharType="end"/>
        </w:r>
      </w:hyperlink>
    </w:p>
    <w:p w14:paraId="5367FF89" w14:textId="7F4ACE5B"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67" w:history="1">
        <w:r w:rsidR="00454731" w:rsidRPr="00C15BF0">
          <w:rPr>
            <w:rStyle w:val="Hyperlink"/>
          </w:rPr>
          <w:t>4.1.</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Licence to Use and Intellectual Property Rights</w:t>
        </w:r>
        <w:r w:rsidR="00454731">
          <w:rPr>
            <w:webHidden/>
          </w:rPr>
          <w:tab/>
        </w:r>
        <w:r w:rsidR="00454731">
          <w:rPr>
            <w:webHidden/>
          </w:rPr>
          <w:fldChar w:fldCharType="begin"/>
        </w:r>
        <w:r w:rsidR="00454731">
          <w:rPr>
            <w:webHidden/>
          </w:rPr>
          <w:instrText xml:space="preserve"> PAGEREF _Toc160023567 \h </w:instrText>
        </w:r>
        <w:r w:rsidR="00454731">
          <w:rPr>
            <w:webHidden/>
          </w:rPr>
        </w:r>
        <w:r w:rsidR="00454731">
          <w:rPr>
            <w:webHidden/>
          </w:rPr>
          <w:fldChar w:fldCharType="separate"/>
        </w:r>
        <w:r w:rsidR="00454731">
          <w:rPr>
            <w:webHidden/>
          </w:rPr>
          <w:t>20</w:t>
        </w:r>
        <w:r w:rsidR="00454731">
          <w:rPr>
            <w:webHidden/>
          </w:rPr>
          <w:fldChar w:fldCharType="end"/>
        </w:r>
      </w:hyperlink>
    </w:p>
    <w:p w14:paraId="57C30296" w14:textId="11A54FA4"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68" w:history="1">
        <w:r w:rsidR="00454731" w:rsidRPr="00C15BF0">
          <w:rPr>
            <w:rStyle w:val="Hyperlink"/>
          </w:rPr>
          <w:t>4.2.</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Disclaimer</w:t>
        </w:r>
        <w:r w:rsidR="00454731">
          <w:rPr>
            <w:webHidden/>
          </w:rPr>
          <w:tab/>
        </w:r>
        <w:r w:rsidR="00454731">
          <w:rPr>
            <w:webHidden/>
          </w:rPr>
          <w:fldChar w:fldCharType="begin"/>
        </w:r>
        <w:r w:rsidR="00454731">
          <w:rPr>
            <w:webHidden/>
          </w:rPr>
          <w:instrText xml:space="preserve"> PAGEREF _Toc160023568 \h </w:instrText>
        </w:r>
        <w:r w:rsidR="00454731">
          <w:rPr>
            <w:webHidden/>
          </w:rPr>
        </w:r>
        <w:r w:rsidR="00454731">
          <w:rPr>
            <w:webHidden/>
          </w:rPr>
          <w:fldChar w:fldCharType="separate"/>
        </w:r>
        <w:r w:rsidR="00454731">
          <w:rPr>
            <w:webHidden/>
          </w:rPr>
          <w:t>20</w:t>
        </w:r>
        <w:r w:rsidR="00454731">
          <w:rPr>
            <w:webHidden/>
          </w:rPr>
          <w:fldChar w:fldCharType="end"/>
        </w:r>
      </w:hyperlink>
    </w:p>
    <w:p w14:paraId="6F4709D5" w14:textId="11F9390A" w:rsidR="00454731" w:rsidRDefault="002E4F80">
      <w:pPr>
        <w:pStyle w:val="TOC1"/>
        <w:rPr>
          <w:rFonts w:asciiTheme="minorHAnsi" w:eastAsiaTheme="minorEastAsia" w:hAnsiTheme="minorHAnsi"/>
          <w:b w:val="0"/>
          <w:color w:val="auto"/>
          <w:kern w:val="2"/>
          <w:sz w:val="24"/>
          <w:szCs w:val="24"/>
          <w:lang w:eastAsia="en-AU"/>
          <w14:ligatures w14:val="standardContextual"/>
        </w:rPr>
      </w:pPr>
      <w:hyperlink w:anchor="_Toc160023569" w:history="1">
        <w:r w:rsidR="00454731" w:rsidRPr="00C15BF0">
          <w:rPr>
            <w:rStyle w:val="Hyperlink"/>
          </w:rPr>
          <w:t>5.</w:t>
        </w:r>
        <w:r w:rsidR="00454731">
          <w:rPr>
            <w:rFonts w:asciiTheme="minorHAnsi" w:eastAsiaTheme="minorEastAsia" w:hAnsiTheme="minorHAnsi"/>
            <w:b w:val="0"/>
            <w:color w:val="auto"/>
            <w:kern w:val="2"/>
            <w:sz w:val="24"/>
            <w:szCs w:val="24"/>
            <w:lang w:eastAsia="en-AU"/>
            <w14:ligatures w14:val="standardContextual"/>
          </w:rPr>
          <w:tab/>
        </w:r>
        <w:r w:rsidR="00454731" w:rsidRPr="00C15BF0">
          <w:rPr>
            <w:rStyle w:val="Hyperlink"/>
          </w:rPr>
          <w:t>Appendix</w:t>
        </w:r>
        <w:r w:rsidR="00454731">
          <w:rPr>
            <w:webHidden/>
          </w:rPr>
          <w:tab/>
        </w:r>
        <w:r w:rsidR="00454731">
          <w:rPr>
            <w:webHidden/>
          </w:rPr>
          <w:fldChar w:fldCharType="begin"/>
        </w:r>
        <w:r w:rsidR="00454731">
          <w:rPr>
            <w:webHidden/>
          </w:rPr>
          <w:instrText xml:space="preserve"> PAGEREF _Toc160023569 \h </w:instrText>
        </w:r>
        <w:r w:rsidR="00454731">
          <w:rPr>
            <w:webHidden/>
          </w:rPr>
        </w:r>
        <w:r w:rsidR="00454731">
          <w:rPr>
            <w:webHidden/>
          </w:rPr>
          <w:fldChar w:fldCharType="separate"/>
        </w:r>
        <w:r w:rsidR="00454731">
          <w:rPr>
            <w:webHidden/>
          </w:rPr>
          <w:t>21</w:t>
        </w:r>
        <w:r w:rsidR="00454731">
          <w:rPr>
            <w:webHidden/>
          </w:rPr>
          <w:fldChar w:fldCharType="end"/>
        </w:r>
      </w:hyperlink>
    </w:p>
    <w:p w14:paraId="13512C50" w14:textId="195027AE" w:rsidR="00454731" w:rsidRDefault="002E4F80">
      <w:pPr>
        <w:pStyle w:val="TOC2"/>
        <w:rPr>
          <w:rFonts w:asciiTheme="minorHAnsi" w:eastAsiaTheme="minorEastAsia" w:hAnsiTheme="minorHAnsi"/>
          <w:color w:val="auto"/>
          <w:kern w:val="2"/>
          <w:sz w:val="24"/>
          <w:szCs w:val="24"/>
          <w:lang w:eastAsia="en-AU"/>
          <w14:ligatures w14:val="standardContextual"/>
        </w:rPr>
      </w:pPr>
      <w:hyperlink w:anchor="_Toc160023570" w:history="1">
        <w:r w:rsidR="00454731" w:rsidRPr="00C15BF0">
          <w:rPr>
            <w:rStyle w:val="Hyperlink"/>
          </w:rPr>
          <w:t>5.1.</w:t>
        </w:r>
        <w:r w:rsidR="00454731">
          <w:rPr>
            <w:rFonts w:asciiTheme="minorHAnsi" w:eastAsiaTheme="minorEastAsia" w:hAnsiTheme="minorHAnsi"/>
            <w:color w:val="auto"/>
            <w:kern w:val="2"/>
            <w:sz w:val="24"/>
            <w:szCs w:val="24"/>
            <w:lang w:eastAsia="en-AU"/>
            <w14:ligatures w14:val="standardContextual"/>
          </w:rPr>
          <w:tab/>
        </w:r>
        <w:r w:rsidR="00454731" w:rsidRPr="00C15BF0">
          <w:rPr>
            <w:rStyle w:val="Hyperlink"/>
          </w:rPr>
          <w:t>Appendix 1 - Volume of work performed over the past 5 years</w:t>
        </w:r>
        <w:r w:rsidR="00454731">
          <w:rPr>
            <w:webHidden/>
          </w:rPr>
          <w:tab/>
        </w:r>
        <w:r w:rsidR="00454731">
          <w:rPr>
            <w:webHidden/>
          </w:rPr>
          <w:fldChar w:fldCharType="begin"/>
        </w:r>
        <w:r w:rsidR="00454731">
          <w:rPr>
            <w:webHidden/>
          </w:rPr>
          <w:instrText xml:space="preserve"> PAGEREF _Toc160023570 \h </w:instrText>
        </w:r>
        <w:r w:rsidR="00454731">
          <w:rPr>
            <w:webHidden/>
          </w:rPr>
        </w:r>
        <w:r w:rsidR="00454731">
          <w:rPr>
            <w:webHidden/>
          </w:rPr>
          <w:fldChar w:fldCharType="separate"/>
        </w:r>
        <w:r w:rsidR="00454731">
          <w:rPr>
            <w:webHidden/>
          </w:rPr>
          <w:t>21</w:t>
        </w:r>
        <w:r w:rsidR="00454731">
          <w:rPr>
            <w:webHidden/>
          </w:rPr>
          <w:fldChar w:fldCharType="end"/>
        </w:r>
      </w:hyperlink>
    </w:p>
    <w:p w14:paraId="374A6519" w14:textId="2C1DBD53" w:rsidR="00592B74" w:rsidRPr="0007491A" w:rsidRDefault="00057BB4" w:rsidP="00246EE5">
      <w:pPr>
        <w:tabs>
          <w:tab w:val="left" w:pos="4425"/>
        </w:tabs>
        <w:jc w:val="both"/>
        <w:rPr>
          <w:rFonts w:asciiTheme="majorHAnsi" w:hAnsiTheme="majorHAnsi"/>
        </w:rPr>
      </w:pPr>
      <w:r w:rsidRPr="0007491A">
        <w:rPr>
          <w:rFonts w:asciiTheme="majorHAnsi" w:hAnsiTheme="majorHAnsi"/>
          <w:noProof/>
        </w:rPr>
        <w:fldChar w:fldCharType="end"/>
      </w:r>
      <w:r w:rsidR="00FC5E61" w:rsidRPr="0007491A">
        <w:rPr>
          <w:rFonts w:asciiTheme="majorHAnsi" w:hAnsiTheme="majorHAnsi"/>
          <w:noProof/>
        </w:rPr>
        <w:tab/>
      </w:r>
    </w:p>
    <w:p w14:paraId="5E239B63" w14:textId="2042863E" w:rsidR="005548B0" w:rsidRPr="0007491A" w:rsidRDefault="005548B0" w:rsidP="00246EE5">
      <w:pPr>
        <w:tabs>
          <w:tab w:val="left" w:pos="4485"/>
        </w:tabs>
        <w:jc w:val="both"/>
        <w:rPr>
          <w:rFonts w:asciiTheme="majorHAnsi" w:hAnsiTheme="majorHAnsi"/>
        </w:rPr>
      </w:pPr>
      <w:r w:rsidRPr="0007491A">
        <w:rPr>
          <w:rFonts w:asciiTheme="majorHAnsi" w:hAnsiTheme="majorHAnsi"/>
        </w:rPr>
        <w:br w:type="page"/>
      </w:r>
      <w:r w:rsidR="00783753" w:rsidRPr="0007491A">
        <w:rPr>
          <w:rFonts w:asciiTheme="majorHAnsi" w:hAnsiTheme="majorHAnsi"/>
        </w:rPr>
        <w:lastRenderedPageBreak/>
        <w:tab/>
      </w:r>
    </w:p>
    <w:p w14:paraId="3D4AED68" w14:textId="219A7376" w:rsidR="005548B0" w:rsidRPr="0007491A" w:rsidRDefault="005548B0" w:rsidP="00246EE5">
      <w:pPr>
        <w:tabs>
          <w:tab w:val="left" w:pos="142"/>
        </w:tabs>
        <w:jc w:val="both"/>
        <w:rPr>
          <w:rFonts w:asciiTheme="majorHAnsi" w:hAnsiTheme="majorHAnsi"/>
        </w:rPr>
      </w:pPr>
      <w:r w:rsidRPr="0007491A">
        <w:rPr>
          <w:rFonts w:asciiTheme="majorHAnsi" w:hAnsiTheme="majorHAnsi"/>
        </w:rPr>
        <w:tab/>
      </w:r>
      <w:sdt>
        <w:sdtPr>
          <w:rPr>
            <w:rFonts w:asciiTheme="majorHAnsi" w:hAnsiTheme="majorHAnsi"/>
            <w:color w:val="A6A6A6" w:themeColor="background1" w:themeShade="A6"/>
          </w:rPr>
          <w:alias w:val="Title"/>
          <w:tag w:val=""/>
          <w:id w:val="-597792851"/>
          <w:placeholder>
            <w:docPart w:val="635646B7F3D8448584F451EBA57B0311"/>
          </w:placeholder>
          <w:dataBinding w:prefixMappings="xmlns:ns0='http://purl.org/dc/elements/1.1/' xmlns:ns1='http://schemas.openxmlformats.org/package/2006/metadata/core-properties' " w:xpath="/ns1:coreProperties[1]/ns0:title[1]" w:storeItemID="{6C3C8BC8-F283-45AE-878A-BAB7291924A1}"/>
          <w:text/>
        </w:sdtPr>
        <w:sdtEndPr/>
        <w:sdtContent>
          <w:r w:rsidR="00FA3AB8" w:rsidRPr="0007491A">
            <w:rPr>
              <w:rFonts w:asciiTheme="majorHAnsi" w:hAnsiTheme="majorHAnsi"/>
              <w:color w:val="A6A6A6" w:themeColor="background1" w:themeShade="A6"/>
            </w:rPr>
            <w:t>Gas Operations &amp; Maintenance, Asset Replacement and Minor Capital Works</w:t>
          </w:r>
        </w:sdtContent>
      </w:sdt>
    </w:p>
    <w:p w14:paraId="7E828518" w14:textId="77777777" w:rsidR="005548B0" w:rsidRPr="0007491A" w:rsidRDefault="005548B0" w:rsidP="007E791E">
      <w:pPr>
        <w:pStyle w:val="BodyText"/>
        <w:jc w:val="both"/>
        <w:rPr>
          <w:rFonts w:asciiTheme="majorHAnsi" w:hAnsiTheme="majorHAnsi"/>
        </w:rPr>
      </w:pPr>
    </w:p>
    <w:p w14:paraId="7038F382" w14:textId="77777777" w:rsidR="005548B0" w:rsidRPr="0007491A" w:rsidRDefault="005548B0" w:rsidP="007E791E">
      <w:pPr>
        <w:pStyle w:val="NumberedHeading1"/>
        <w:pageBreakBefore w:val="0"/>
        <w:ind w:left="709" w:hanging="709"/>
        <w:jc w:val="both"/>
        <w:rPr>
          <w:sz w:val="28"/>
          <w:szCs w:val="28"/>
        </w:rPr>
      </w:pPr>
      <w:bookmarkStart w:id="0" w:name="_Toc139022004"/>
      <w:bookmarkStart w:id="1" w:name="_Toc160023552"/>
      <w:r w:rsidRPr="0007491A">
        <w:rPr>
          <w:sz w:val="28"/>
          <w:szCs w:val="28"/>
        </w:rPr>
        <w:t>Background</w:t>
      </w:r>
      <w:bookmarkEnd w:id="0"/>
      <w:bookmarkEnd w:id="1"/>
    </w:p>
    <w:p w14:paraId="53E2C3ED" w14:textId="77777777" w:rsidR="005548B0" w:rsidRPr="0007491A" w:rsidRDefault="005548B0" w:rsidP="007E791E">
      <w:pPr>
        <w:jc w:val="both"/>
        <w:rPr>
          <w:rFonts w:asciiTheme="majorHAnsi" w:hAnsiTheme="majorHAnsi"/>
        </w:rPr>
      </w:pPr>
    </w:p>
    <w:p w14:paraId="04C7B51A" w14:textId="1D7A7694" w:rsidR="0050498D" w:rsidRPr="0007491A" w:rsidRDefault="008E78E1" w:rsidP="0050498D">
      <w:pPr>
        <w:pStyle w:val="NumberedHeading2"/>
        <w:ind w:left="709" w:hanging="709"/>
        <w:jc w:val="both"/>
        <w:rPr>
          <w:sz w:val="24"/>
          <w:szCs w:val="24"/>
        </w:rPr>
      </w:pPr>
      <w:bookmarkStart w:id="2" w:name="_Toc160023553"/>
      <w:bookmarkStart w:id="3" w:name="_Toc94005123"/>
      <w:bookmarkStart w:id="4" w:name="_Toc95746756"/>
      <w:r w:rsidRPr="0007491A">
        <w:rPr>
          <w:sz w:val="24"/>
          <w:szCs w:val="24"/>
        </w:rPr>
        <w:t>Who is AusNet?</w:t>
      </w:r>
      <w:bookmarkEnd w:id="2"/>
    </w:p>
    <w:p w14:paraId="46D3D8CC" w14:textId="77777777" w:rsidR="003120C4" w:rsidRPr="0007491A" w:rsidRDefault="003120C4" w:rsidP="003120C4">
      <w:pPr>
        <w:ind w:left="709"/>
        <w:jc w:val="both"/>
        <w:rPr>
          <w:rFonts w:asciiTheme="majorHAnsi" w:hAnsiTheme="majorHAnsi"/>
        </w:rPr>
      </w:pPr>
      <w:r w:rsidRPr="0007491A">
        <w:rPr>
          <w:rFonts w:asciiTheme="majorHAnsi" w:hAnsiTheme="majorHAnsi"/>
        </w:rPr>
        <w:t>AusNet manages a Victorian gas distribution network, transporting gas to approximately 780,000 households and 20,000 businesses across central and western Victoria. This network spans 9,400 kilometres across an area of 60,000 square kilometres. AusNet’s gas distribution area is shown in diagram below.</w:t>
      </w:r>
    </w:p>
    <w:p w14:paraId="4830F2C9" w14:textId="77777777" w:rsidR="003120C4" w:rsidRPr="0007491A" w:rsidRDefault="003120C4" w:rsidP="003120C4">
      <w:pPr>
        <w:ind w:left="709"/>
        <w:jc w:val="both"/>
        <w:rPr>
          <w:rFonts w:asciiTheme="majorHAnsi" w:hAnsiTheme="majorHAnsi"/>
        </w:rPr>
      </w:pPr>
      <w:r w:rsidRPr="0007491A">
        <w:rPr>
          <w:rFonts w:asciiTheme="majorHAnsi" w:hAnsiTheme="majorHAnsi"/>
        </w:rPr>
        <w:t>We're focused on building a safe and reliable gas network for our customers year-round. One of the ways we do this, is by renewing older gas mains.</w:t>
      </w:r>
    </w:p>
    <w:p w14:paraId="18DED958" w14:textId="77777777" w:rsidR="003120C4" w:rsidRPr="0007491A" w:rsidRDefault="003120C4" w:rsidP="003120C4">
      <w:pPr>
        <w:ind w:left="709"/>
        <w:jc w:val="both"/>
        <w:rPr>
          <w:rFonts w:asciiTheme="majorHAnsi" w:hAnsiTheme="majorHAnsi"/>
        </w:rPr>
      </w:pPr>
      <w:r w:rsidRPr="0007491A">
        <w:rPr>
          <w:rFonts w:asciiTheme="majorHAnsi" w:hAnsiTheme="majorHAnsi"/>
        </w:rPr>
        <w:t>Over the last 12 months we have upgraded the gas mains in Western Victoria to future-proof the network. We replaced over 70 kms of low-pressure cast iron, PVC and galvanised low-pressure mains with new high-pressure polyethylene pipes (poly pipes). This included upgrading many of the oldest mains in our network across Melbourne’s inner west, Geelong, Ballarat, Bendigo and Colac.</w:t>
      </w:r>
    </w:p>
    <w:p w14:paraId="33D168C2" w14:textId="3844D405" w:rsidR="003120C4" w:rsidRPr="0007491A" w:rsidRDefault="003120C4" w:rsidP="003120C4">
      <w:pPr>
        <w:ind w:left="709"/>
        <w:jc w:val="both"/>
        <w:rPr>
          <w:rFonts w:asciiTheme="majorHAnsi" w:hAnsiTheme="majorHAnsi"/>
        </w:rPr>
      </w:pPr>
      <w:r w:rsidRPr="0007491A">
        <w:rPr>
          <w:rFonts w:asciiTheme="majorHAnsi" w:hAnsiTheme="majorHAnsi"/>
        </w:rPr>
        <w:t>This year we'll continue upgrading mains in Melbourne’s inner west and Geelong and start work on our mains upgrades in Portland, Horsham and Stawell.</w:t>
      </w:r>
    </w:p>
    <w:p w14:paraId="5E96F6AC" w14:textId="77777777" w:rsidR="003120C4" w:rsidRPr="0007491A" w:rsidRDefault="003120C4" w:rsidP="003120C4">
      <w:pPr>
        <w:ind w:left="709"/>
        <w:jc w:val="both"/>
        <w:rPr>
          <w:rFonts w:asciiTheme="majorHAnsi" w:hAnsiTheme="majorHAnsi"/>
        </w:rPr>
      </w:pPr>
    </w:p>
    <w:p w14:paraId="77CF9342" w14:textId="77777777" w:rsidR="003120C4" w:rsidRPr="0007491A" w:rsidRDefault="003120C4" w:rsidP="003120C4">
      <w:pPr>
        <w:ind w:left="709"/>
        <w:jc w:val="both"/>
        <w:rPr>
          <w:rFonts w:asciiTheme="majorHAnsi" w:hAnsiTheme="majorHAnsi"/>
        </w:rPr>
      </w:pPr>
    </w:p>
    <w:p w14:paraId="5E7CE996" w14:textId="7F2B32E4" w:rsidR="00E53286" w:rsidRPr="0007491A" w:rsidRDefault="002C0060" w:rsidP="002C0060">
      <w:pPr>
        <w:jc w:val="center"/>
        <w:rPr>
          <w:rFonts w:asciiTheme="majorHAnsi" w:hAnsiTheme="majorHAnsi"/>
        </w:rPr>
      </w:pPr>
      <w:r w:rsidRPr="0007491A">
        <w:rPr>
          <w:rFonts w:asciiTheme="majorHAnsi" w:hAnsiTheme="majorHAnsi"/>
          <w:noProof/>
        </w:rPr>
        <w:lastRenderedPageBreak/>
        <w:drawing>
          <wp:inline distT="0" distB="0" distL="0" distR="0" wp14:anchorId="374C60B8" wp14:editId="0827517B">
            <wp:extent cx="5684400" cy="5425200"/>
            <wp:effectExtent l="0" t="0" r="0" b="4445"/>
            <wp:docPr id="82181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24253"/>
                    <a:stretch/>
                  </pic:blipFill>
                  <pic:spPr bwMode="auto">
                    <a:xfrm>
                      <a:off x="0" y="0"/>
                      <a:ext cx="5684400" cy="5425200"/>
                    </a:xfrm>
                    <a:prstGeom prst="rect">
                      <a:avLst/>
                    </a:prstGeom>
                    <a:noFill/>
                    <a:ln>
                      <a:noFill/>
                    </a:ln>
                    <a:extLst>
                      <a:ext uri="{53640926-AAD7-44D8-BBD7-CCE9431645EC}">
                        <a14:shadowObscured xmlns:a14="http://schemas.microsoft.com/office/drawing/2010/main"/>
                      </a:ext>
                    </a:extLst>
                  </pic:spPr>
                </pic:pic>
              </a:graphicData>
            </a:graphic>
          </wp:inline>
        </w:drawing>
      </w:r>
      <w:r w:rsidR="00E53286" w:rsidRPr="0007491A">
        <w:rPr>
          <w:rFonts w:asciiTheme="majorHAnsi" w:hAnsiTheme="majorHAnsi"/>
        </w:rPr>
        <w:br w:type="page"/>
      </w:r>
    </w:p>
    <w:p w14:paraId="6D4AC7B4" w14:textId="77777777" w:rsidR="007825E8" w:rsidRPr="0007491A" w:rsidRDefault="007825E8" w:rsidP="007825E8">
      <w:pPr>
        <w:pStyle w:val="NumberedHeading2"/>
        <w:ind w:left="709" w:hanging="709"/>
        <w:jc w:val="both"/>
        <w:rPr>
          <w:sz w:val="24"/>
          <w:szCs w:val="24"/>
        </w:rPr>
      </w:pPr>
      <w:bookmarkStart w:id="5" w:name="_Toc139022005"/>
      <w:bookmarkStart w:id="6" w:name="_Toc160023554"/>
      <w:r w:rsidRPr="0007491A">
        <w:rPr>
          <w:sz w:val="24"/>
          <w:szCs w:val="24"/>
        </w:rPr>
        <w:lastRenderedPageBreak/>
        <w:t>Intent of this Document</w:t>
      </w:r>
      <w:bookmarkEnd w:id="5"/>
      <w:bookmarkEnd w:id="6"/>
    </w:p>
    <w:p w14:paraId="68DC335B" w14:textId="5D7ABC64" w:rsidR="007825E8" w:rsidRPr="0007491A" w:rsidRDefault="007825E8" w:rsidP="007825E8">
      <w:pPr>
        <w:ind w:left="709"/>
        <w:jc w:val="both"/>
        <w:rPr>
          <w:rFonts w:asciiTheme="majorHAnsi" w:hAnsiTheme="majorHAnsi"/>
        </w:rPr>
      </w:pPr>
      <w:r w:rsidRPr="0007491A">
        <w:rPr>
          <w:rFonts w:asciiTheme="majorHAnsi" w:hAnsiTheme="majorHAnsi"/>
        </w:rPr>
        <w:t>AusNet is seeking an Expression of Interest (EOI) from suitably qualified and capable Delivery Partners to manage the Gas Operations and Maintenance, Asset Replacement</w:t>
      </w:r>
      <w:r w:rsidR="00EF2F93" w:rsidRPr="0007491A">
        <w:rPr>
          <w:rFonts w:asciiTheme="majorHAnsi" w:hAnsiTheme="majorHAnsi"/>
        </w:rPr>
        <w:t>,</w:t>
      </w:r>
      <w:r w:rsidRPr="0007491A">
        <w:rPr>
          <w:rFonts w:asciiTheme="majorHAnsi" w:hAnsiTheme="majorHAnsi"/>
        </w:rPr>
        <w:t xml:space="preserve"> Minor Capital Works </w:t>
      </w:r>
      <w:r w:rsidR="00EF2F93" w:rsidRPr="0007491A">
        <w:rPr>
          <w:rFonts w:asciiTheme="majorHAnsi" w:hAnsiTheme="majorHAnsi"/>
        </w:rPr>
        <w:t xml:space="preserve">and Gas Meter Reading </w:t>
      </w:r>
      <w:r w:rsidRPr="0007491A">
        <w:rPr>
          <w:rFonts w:asciiTheme="majorHAnsi" w:hAnsiTheme="majorHAnsi"/>
        </w:rPr>
        <w:t>of the Gas Distribution Network for AusNet.</w:t>
      </w:r>
    </w:p>
    <w:p w14:paraId="62AB2AB5" w14:textId="77777777" w:rsidR="007825E8" w:rsidRPr="0007491A" w:rsidRDefault="007825E8" w:rsidP="007825E8">
      <w:pPr>
        <w:ind w:left="709"/>
        <w:jc w:val="both"/>
        <w:rPr>
          <w:rFonts w:asciiTheme="majorHAnsi" w:hAnsiTheme="majorHAnsi"/>
        </w:rPr>
      </w:pPr>
      <w:r w:rsidRPr="0007491A">
        <w:rPr>
          <w:rFonts w:asciiTheme="majorHAnsi" w:hAnsiTheme="majorHAnsi"/>
        </w:rPr>
        <w:t>The information provided by respondents, will be used to inform AusNet of interested and capable Delivery Partners and/or Suppliers to support AusNet’s next phase in the procurement activity.</w:t>
      </w:r>
    </w:p>
    <w:p w14:paraId="190FADD3" w14:textId="489A252A" w:rsidR="007825E8" w:rsidRPr="0007491A" w:rsidRDefault="007825E8" w:rsidP="007825E8">
      <w:pPr>
        <w:ind w:left="709"/>
        <w:jc w:val="both"/>
        <w:rPr>
          <w:rFonts w:asciiTheme="majorHAnsi" w:hAnsiTheme="majorHAnsi"/>
        </w:rPr>
      </w:pPr>
      <w:r w:rsidRPr="0007491A">
        <w:rPr>
          <w:rFonts w:asciiTheme="majorHAnsi" w:hAnsiTheme="majorHAnsi"/>
        </w:rPr>
        <w:t>AusNet is expecting a capability statement, that addresse</w:t>
      </w:r>
      <w:r w:rsidR="00EF2F93" w:rsidRPr="0007491A">
        <w:rPr>
          <w:rFonts w:asciiTheme="majorHAnsi" w:hAnsiTheme="majorHAnsi"/>
        </w:rPr>
        <w:t>s</w:t>
      </w:r>
      <w:r w:rsidRPr="0007491A">
        <w:rPr>
          <w:rFonts w:asciiTheme="majorHAnsi" w:hAnsiTheme="majorHAnsi"/>
        </w:rPr>
        <w:t xml:space="preserve"> the information contained in the Description and Scope of the Services.  Further information is detailed in Description of response from EOI participants.</w:t>
      </w:r>
    </w:p>
    <w:p w14:paraId="73BE7992" w14:textId="77777777" w:rsidR="007825E8" w:rsidRPr="0007491A" w:rsidRDefault="007825E8" w:rsidP="00246EE5">
      <w:pPr>
        <w:ind w:left="709"/>
        <w:jc w:val="both"/>
        <w:rPr>
          <w:rFonts w:asciiTheme="majorHAnsi" w:hAnsiTheme="majorHAnsi"/>
        </w:rPr>
      </w:pPr>
    </w:p>
    <w:p w14:paraId="58192B18" w14:textId="77777777" w:rsidR="005A65BF" w:rsidRPr="0007491A" w:rsidRDefault="005A65BF" w:rsidP="005A65BF">
      <w:pPr>
        <w:ind w:left="709"/>
        <w:jc w:val="both"/>
        <w:rPr>
          <w:rFonts w:asciiTheme="majorHAnsi" w:hAnsiTheme="majorHAnsi"/>
          <w:b/>
          <w:bCs/>
        </w:rPr>
      </w:pPr>
      <w:r w:rsidRPr="0007491A">
        <w:rPr>
          <w:rFonts w:asciiTheme="majorHAnsi" w:hAnsiTheme="majorHAnsi"/>
          <w:b/>
          <w:bCs/>
        </w:rPr>
        <w:t>Who are we looking for?</w:t>
      </w:r>
    </w:p>
    <w:p w14:paraId="16C467E6" w14:textId="77777777" w:rsidR="00E0349A" w:rsidRPr="0007491A" w:rsidRDefault="005A65BF" w:rsidP="00E0349A">
      <w:pPr>
        <w:ind w:left="720"/>
        <w:jc w:val="both"/>
        <w:rPr>
          <w:rFonts w:asciiTheme="majorHAnsi" w:hAnsiTheme="majorHAnsi"/>
        </w:rPr>
      </w:pPr>
      <w:r w:rsidRPr="0007491A">
        <w:rPr>
          <w:rFonts w:asciiTheme="majorHAnsi" w:hAnsiTheme="majorHAnsi"/>
        </w:rPr>
        <w:t>AusNet is seeking a response from Delivery Partners who have the capability and experience to support AusNet’s objectives both in the volume of work and diversity of the activities involved in</w:t>
      </w:r>
    </w:p>
    <w:p w14:paraId="0CA93307" w14:textId="2918BA56" w:rsidR="00540842" w:rsidRPr="0007491A" w:rsidRDefault="00595242" w:rsidP="00C912AC">
      <w:pPr>
        <w:pStyle w:val="ListParagraph0"/>
        <w:numPr>
          <w:ilvl w:val="0"/>
          <w:numId w:val="34"/>
        </w:numPr>
        <w:jc w:val="both"/>
        <w:rPr>
          <w:rFonts w:asciiTheme="majorHAnsi" w:hAnsiTheme="majorHAnsi"/>
        </w:rPr>
      </w:pPr>
      <w:r w:rsidRPr="0007491A">
        <w:rPr>
          <w:rFonts w:asciiTheme="majorHAnsi" w:hAnsiTheme="majorHAnsi"/>
        </w:rPr>
        <w:t>O</w:t>
      </w:r>
      <w:r w:rsidR="005A65BF" w:rsidRPr="0007491A">
        <w:rPr>
          <w:rFonts w:asciiTheme="majorHAnsi" w:hAnsiTheme="majorHAnsi"/>
        </w:rPr>
        <w:t xml:space="preserve">peration and </w:t>
      </w:r>
      <w:r w:rsidRPr="0007491A">
        <w:rPr>
          <w:rFonts w:asciiTheme="majorHAnsi" w:hAnsiTheme="majorHAnsi"/>
        </w:rPr>
        <w:t>M</w:t>
      </w:r>
      <w:r w:rsidR="005A65BF" w:rsidRPr="0007491A">
        <w:rPr>
          <w:rFonts w:asciiTheme="majorHAnsi" w:hAnsiTheme="majorHAnsi"/>
        </w:rPr>
        <w:t>aintenance</w:t>
      </w:r>
    </w:p>
    <w:p w14:paraId="4F2468A6" w14:textId="77777777" w:rsidR="00540842" w:rsidRPr="0007491A" w:rsidRDefault="005A65BF" w:rsidP="00C912AC">
      <w:pPr>
        <w:pStyle w:val="ListParagraph0"/>
        <w:numPr>
          <w:ilvl w:val="0"/>
          <w:numId w:val="34"/>
        </w:numPr>
        <w:jc w:val="both"/>
        <w:rPr>
          <w:rFonts w:asciiTheme="majorHAnsi" w:hAnsiTheme="majorHAnsi"/>
        </w:rPr>
      </w:pPr>
      <w:r w:rsidRPr="0007491A">
        <w:rPr>
          <w:rFonts w:asciiTheme="majorHAnsi" w:hAnsiTheme="majorHAnsi"/>
        </w:rPr>
        <w:t>Asset Replacement</w:t>
      </w:r>
      <w:r w:rsidR="00EF2F93" w:rsidRPr="0007491A">
        <w:rPr>
          <w:rFonts w:asciiTheme="majorHAnsi" w:hAnsiTheme="majorHAnsi"/>
        </w:rPr>
        <w:t>,</w:t>
      </w:r>
      <w:r w:rsidRPr="0007491A">
        <w:rPr>
          <w:rFonts w:asciiTheme="majorHAnsi" w:hAnsiTheme="majorHAnsi"/>
        </w:rPr>
        <w:t xml:space="preserve"> </w:t>
      </w:r>
    </w:p>
    <w:p w14:paraId="7F137441" w14:textId="77777777" w:rsidR="00511D8B" w:rsidRPr="0007491A" w:rsidRDefault="005A65BF" w:rsidP="00C912AC">
      <w:pPr>
        <w:pStyle w:val="ListParagraph0"/>
        <w:numPr>
          <w:ilvl w:val="0"/>
          <w:numId w:val="34"/>
        </w:numPr>
        <w:jc w:val="both"/>
        <w:rPr>
          <w:rFonts w:asciiTheme="majorHAnsi" w:hAnsiTheme="majorHAnsi"/>
        </w:rPr>
      </w:pPr>
      <w:r w:rsidRPr="0007491A">
        <w:rPr>
          <w:rFonts w:asciiTheme="majorHAnsi" w:hAnsiTheme="majorHAnsi"/>
        </w:rPr>
        <w:t>Minor Capit</w:t>
      </w:r>
      <w:r w:rsidR="00EF2F93" w:rsidRPr="0007491A">
        <w:rPr>
          <w:rFonts w:asciiTheme="majorHAnsi" w:hAnsiTheme="majorHAnsi"/>
        </w:rPr>
        <w:t>a</w:t>
      </w:r>
      <w:r w:rsidRPr="0007491A">
        <w:rPr>
          <w:rFonts w:asciiTheme="majorHAnsi" w:hAnsiTheme="majorHAnsi"/>
        </w:rPr>
        <w:t xml:space="preserve">l </w:t>
      </w:r>
      <w:r w:rsidR="00EF2F93" w:rsidRPr="0007491A">
        <w:rPr>
          <w:rFonts w:asciiTheme="majorHAnsi" w:hAnsiTheme="majorHAnsi"/>
        </w:rPr>
        <w:t xml:space="preserve">and </w:t>
      </w:r>
    </w:p>
    <w:p w14:paraId="0803FA72" w14:textId="77777777" w:rsidR="00350E42" w:rsidRPr="0007491A" w:rsidRDefault="00EF2F93" w:rsidP="00E0349A">
      <w:pPr>
        <w:pStyle w:val="ListParagraph0"/>
        <w:numPr>
          <w:ilvl w:val="0"/>
          <w:numId w:val="34"/>
        </w:numPr>
        <w:jc w:val="both"/>
        <w:rPr>
          <w:rFonts w:asciiTheme="majorHAnsi" w:hAnsiTheme="majorHAnsi"/>
        </w:rPr>
      </w:pPr>
      <w:r w:rsidRPr="0007491A">
        <w:rPr>
          <w:rFonts w:asciiTheme="majorHAnsi" w:hAnsiTheme="majorHAnsi"/>
        </w:rPr>
        <w:t xml:space="preserve">Gas Meter Reading </w:t>
      </w:r>
      <w:r w:rsidR="005A65BF" w:rsidRPr="0007491A">
        <w:rPr>
          <w:rFonts w:asciiTheme="majorHAnsi" w:hAnsiTheme="majorHAnsi"/>
        </w:rPr>
        <w:t xml:space="preserve">works </w:t>
      </w:r>
    </w:p>
    <w:p w14:paraId="58970D49" w14:textId="34B13E60" w:rsidR="005A65BF" w:rsidRPr="0007491A" w:rsidRDefault="004C0219" w:rsidP="00C912AC">
      <w:pPr>
        <w:pStyle w:val="ListParagraph0"/>
        <w:numPr>
          <w:ilvl w:val="0"/>
          <w:numId w:val="0"/>
        </w:numPr>
        <w:ind w:left="720"/>
        <w:jc w:val="both"/>
        <w:rPr>
          <w:rFonts w:asciiTheme="majorHAnsi" w:hAnsiTheme="majorHAnsi"/>
        </w:rPr>
      </w:pPr>
      <w:r w:rsidRPr="0007491A">
        <w:rPr>
          <w:rFonts w:asciiTheme="majorHAnsi" w:hAnsiTheme="majorHAnsi"/>
        </w:rPr>
        <w:t>within AusNet’s</w:t>
      </w:r>
      <w:r w:rsidR="005A65BF" w:rsidRPr="0007491A">
        <w:rPr>
          <w:rFonts w:asciiTheme="majorHAnsi" w:hAnsiTheme="majorHAnsi"/>
        </w:rPr>
        <w:t xml:space="preserve"> Gas Distribution Network.</w:t>
      </w:r>
    </w:p>
    <w:p w14:paraId="35E593FE" w14:textId="0EB2A725" w:rsidR="005A65BF" w:rsidRPr="0007491A" w:rsidRDefault="005A65BF" w:rsidP="005A65BF">
      <w:pPr>
        <w:ind w:left="709"/>
        <w:jc w:val="both"/>
        <w:rPr>
          <w:rFonts w:asciiTheme="majorHAnsi" w:hAnsiTheme="majorHAnsi"/>
        </w:rPr>
      </w:pPr>
      <w:r w:rsidRPr="0007491A">
        <w:rPr>
          <w:rFonts w:asciiTheme="majorHAnsi" w:hAnsiTheme="majorHAnsi"/>
        </w:rPr>
        <w:t xml:space="preserve">AusNet’s </w:t>
      </w:r>
      <w:r w:rsidR="00E0349A" w:rsidRPr="0007491A">
        <w:rPr>
          <w:rFonts w:asciiTheme="majorHAnsi" w:hAnsiTheme="majorHAnsi"/>
        </w:rPr>
        <w:t>p</w:t>
      </w:r>
      <w:r w:rsidRPr="0007491A">
        <w:rPr>
          <w:rFonts w:asciiTheme="majorHAnsi" w:hAnsiTheme="majorHAnsi"/>
        </w:rPr>
        <w:t>reference is to have responses from organisations who have undertaken similar sized activities in other Gas or Water Distribution businesses.</w:t>
      </w:r>
    </w:p>
    <w:p w14:paraId="7F70AF31" w14:textId="39599F12" w:rsidR="005A65BF" w:rsidRPr="0007491A" w:rsidRDefault="005A65BF" w:rsidP="005A65BF">
      <w:pPr>
        <w:ind w:left="709"/>
        <w:jc w:val="both"/>
        <w:rPr>
          <w:rFonts w:asciiTheme="majorHAnsi" w:hAnsiTheme="majorHAnsi"/>
        </w:rPr>
      </w:pPr>
      <w:r w:rsidRPr="0007491A">
        <w:rPr>
          <w:rFonts w:asciiTheme="majorHAnsi" w:hAnsiTheme="majorHAnsi"/>
        </w:rPr>
        <w:t>Appendix 1 contain</w:t>
      </w:r>
      <w:r w:rsidR="00EF2F93" w:rsidRPr="0007491A">
        <w:rPr>
          <w:rFonts w:asciiTheme="majorHAnsi" w:hAnsiTheme="majorHAnsi"/>
        </w:rPr>
        <w:t xml:space="preserve">s </w:t>
      </w:r>
      <w:r w:rsidRPr="0007491A">
        <w:rPr>
          <w:rFonts w:asciiTheme="majorHAnsi" w:hAnsiTheme="majorHAnsi"/>
        </w:rPr>
        <w:t xml:space="preserve">the </w:t>
      </w:r>
      <w:r w:rsidR="00EF2F93" w:rsidRPr="0007491A">
        <w:rPr>
          <w:rFonts w:asciiTheme="majorHAnsi" w:hAnsiTheme="majorHAnsi"/>
        </w:rPr>
        <w:t xml:space="preserve">approximate </w:t>
      </w:r>
      <w:r w:rsidRPr="0007491A">
        <w:rPr>
          <w:rFonts w:asciiTheme="majorHAnsi" w:hAnsiTheme="majorHAnsi"/>
        </w:rPr>
        <w:t>volume of each activity that has been performed over the last [5] years.</w:t>
      </w:r>
    </w:p>
    <w:p w14:paraId="44C93E2B" w14:textId="77777777" w:rsidR="005A65BF" w:rsidRPr="0007491A" w:rsidRDefault="005A65BF" w:rsidP="00246EE5">
      <w:pPr>
        <w:ind w:left="709"/>
        <w:jc w:val="both"/>
        <w:rPr>
          <w:rFonts w:asciiTheme="majorHAnsi" w:hAnsiTheme="majorHAnsi"/>
        </w:rPr>
      </w:pPr>
    </w:p>
    <w:p w14:paraId="6F1E1418" w14:textId="77777777" w:rsidR="002A5EFA" w:rsidRPr="0007491A" w:rsidRDefault="002A5EFA" w:rsidP="00246EE5">
      <w:pPr>
        <w:ind w:left="709"/>
        <w:jc w:val="both"/>
        <w:rPr>
          <w:rFonts w:asciiTheme="majorHAnsi" w:hAnsiTheme="majorHAnsi"/>
        </w:rPr>
      </w:pPr>
    </w:p>
    <w:p w14:paraId="212CDB02" w14:textId="3E26BC99" w:rsidR="00EE1BBA" w:rsidRPr="0007491A" w:rsidRDefault="00EE1BBA" w:rsidP="00246EE5">
      <w:pPr>
        <w:ind w:left="709"/>
        <w:jc w:val="both"/>
        <w:rPr>
          <w:rFonts w:asciiTheme="majorHAnsi" w:hAnsiTheme="majorHAnsi"/>
          <w:b/>
          <w:bCs/>
        </w:rPr>
      </w:pPr>
      <w:r w:rsidRPr="0007491A">
        <w:rPr>
          <w:rFonts w:asciiTheme="majorHAnsi" w:hAnsiTheme="majorHAnsi"/>
          <w:b/>
          <w:bCs/>
        </w:rPr>
        <w:t xml:space="preserve">This EOI comprises three sections: </w:t>
      </w:r>
    </w:p>
    <w:p w14:paraId="459F49B9" w14:textId="59BF5E32" w:rsidR="00EE1BBA" w:rsidRPr="0007491A" w:rsidRDefault="00EE1BBA" w:rsidP="00C802C7">
      <w:pPr>
        <w:pStyle w:val="ListParagraph0"/>
        <w:numPr>
          <w:ilvl w:val="0"/>
          <w:numId w:val="20"/>
        </w:numPr>
        <w:jc w:val="both"/>
        <w:rPr>
          <w:rFonts w:asciiTheme="majorHAnsi" w:hAnsiTheme="majorHAnsi"/>
        </w:rPr>
      </w:pPr>
      <w:r w:rsidRPr="0007491A">
        <w:rPr>
          <w:rFonts w:asciiTheme="majorHAnsi" w:hAnsiTheme="majorHAnsi"/>
        </w:rPr>
        <w:t xml:space="preserve">Section (1) – </w:t>
      </w:r>
      <w:r w:rsidR="0032416F" w:rsidRPr="0007491A">
        <w:rPr>
          <w:rFonts w:asciiTheme="majorHAnsi" w:hAnsiTheme="majorHAnsi"/>
        </w:rPr>
        <w:t>Background</w:t>
      </w:r>
    </w:p>
    <w:p w14:paraId="5B9F332D" w14:textId="77777777" w:rsidR="001D6F51" w:rsidRPr="0007491A" w:rsidRDefault="00EE1BBA" w:rsidP="00C802C7">
      <w:pPr>
        <w:pStyle w:val="ListParagraph0"/>
        <w:numPr>
          <w:ilvl w:val="0"/>
          <w:numId w:val="20"/>
        </w:numPr>
        <w:jc w:val="both"/>
        <w:rPr>
          <w:rFonts w:asciiTheme="majorHAnsi" w:hAnsiTheme="majorHAnsi"/>
        </w:rPr>
      </w:pPr>
      <w:r w:rsidRPr="0007491A">
        <w:rPr>
          <w:rFonts w:asciiTheme="majorHAnsi" w:hAnsiTheme="majorHAnsi"/>
        </w:rPr>
        <w:t xml:space="preserve">Section (2) – </w:t>
      </w:r>
      <w:r w:rsidR="001D6F51" w:rsidRPr="0007491A">
        <w:rPr>
          <w:rFonts w:asciiTheme="majorHAnsi" w:hAnsiTheme="majorHAnsi"/>
        </w:rPr>
        <w:t xml:space="preserve">EOI Overview </w:t>
      </w:r>
    </w:p>
    <w:p w14:paraId="39EC4683" w14:textId="1D8D917D" w:rsidR="00EE1BBA" w:rsidRPr="0007491A" w:rsidRDefault="001D6F51" w:rsidP="00C802C7">
      <w:pPr>
        <w:pStyle w:val="ListParagraph0"/>
        <w:numPr>
          <w:ilvl w:val="0"/>
          <w:numId w:val="20"/>
        </w:numPr>
        <w:jc w:val="both"/>
        <w:rPr>
          <w:rFonts w:asciiTheme="majorHAnsi" w:hAnsiTheme="majorHAnsi"/>
        </w:rPr>
      </w:pPr>
      <w:r w:rsidRPr="0007491A">
        <w:rPr>
          <w:rFonts w:asciiTheme="majorHAnsi" w:hAnsiTheme="majorHAnsi"/>
        </w:rPr>
        <w:t xml:space="preserve">Section (3) – </w:t>
      </w:r>
      <w:r w:rsidR="0032416F" w:rsidRPr="0007491A">
        <w:rPr>
          <w:rFonts w:asciiTheme="majorHAnsi" w:hAnsiTheme="majorHAnsi"/>
        </w:rPr>
        <w:t>Respon</w:t>
      </w:r>
      <w:r w:rsidR="008A4319" w:rsidRPr="0007491A">
        <w:rPr>
          <w:rFonts w:asciiTheme="majorHAnsi" w:hAnsiTheme="majorHAnsi"/>
        </w:rPr>
        <w:t xml:space="preserve">dent’s </w:t>
      </w:r>
      <w:r w:rsidR="0032416F" w:rsidRPr="0007491A">
        <w:rPr>
          <w:rFonts w:asciiTheme="majorHAnsi" w:hAnsiTheme="majorHAnsi"/>
        </w:rPr>
        <w:t>Returnable Schedule</w:t>
      </w:r>
      <w:r w:rsidR="00EE1BBA" w:rsidRPr="0007491A">
        <w:rPr>
          <w:rFonts w:asciiTheme="majorHAnsi" w:hAnsiTheme="majorHAnsi"/>
        </w:rPr>
        <w:t xml:space="preserve">; and </w:t>
      </w:r>
    </w:p>
    <w:p w14:paraId="2AFE2D10" w14:textId="0735C43C" w:rsidR="00EE1BBA" w:rsidRPr="0007491A" w:rsidRDefault="00EE1BBA" w:rsidP="00C802C7">
      <w:pPr>
        <w:pStyle w:val="ListParagraph0"/>
        <w:numPr>
          <w:ilvl w:val="0"/>
          <w:numId w:val="20"/>
        </w:numPr>
        <w:jc w:val="both"/>
        <w:rPr>
          <w:rFonts w:asciiTheme="majorHAnsi" w:hAnsiTheme="majorHAnsi"/>
        </w:rPr>
      </w:pPr>
      <w:r w:rsidRPr="0007491A">
        <w:rPr>
          <w:rFonts w:asciiTheme="majorHAnsi" w:hAnsiTheme="majorHAnsi"/>
        </w:rPr>
        <w:t>Section (</w:t>
      </w:r>
      <w:r w:rsidR="001D6F51" w:rsidRPr="0007491A">
        <w:rPr>
          <w:rFonts w:asciiTheme="majorHAnsi" w:hAnsiTheme="majorHAnsi"/>
        </w:rPr>
        <w:t>4</w:t>
      </w:r>
      <w:r w:rsidRPr="0007491A">
        <w:rPr>
          <w:rFonts w:asciiTheme="majorHAnsi" w:hAnsiTheme="majorHAnsi"/>
        </w:rPr>
        <w:t>) – Conditions of this Expression of Interest</w:t>
      </w:r>
      <w:r w:rsidR="008A4319" w:rsidRPr="0007491A">
        <w:rPr>
          <w:rFonts w:asciiTheme="majorHAnsi" w:hAnsiTheme="majorHAnsi"/>
        </w:rPr>
        <w:t xml:space="preserve"> (EOI)</w:t>
      </w:r>
    </w:p>
    <w:p w14:paraId="1D43E4A2" w14:textId="77777777" w:rsidR="00330438" w:rsidRPr="0007491A" w:rsidRDefault="00330438" w:rsidP="00330438">
      <w:pPr>
        <w:jc w:val="both"/>
        <w:rPr>
          <w:rFonts w:asciiTheme="majorHAnsi" w:hAnsiTheme="majorHAnsi"/>
        </w:rPr>
      </w:pPr>
    </w:p>
    <w:p w14:paraId="2FE29557" w14:textId="565347C5" w:rsidR="00330438" w:rsidRPr="0007491A" w:rsidRDefault="00330438" w:rsidP="007F642B">
      <w:pPr>
        <w:ind w:left="698" w:right="423"/>
        <w:jc w:val="both"/>
        <w:rPr>
          <w:rFonts w:asciiTheme="majorHAnsi" w:hAnsiTheme="majorHAnsi"/>
          <w:i/>
          <w:iCs/>
          <w:color w:val="FF0000"/>
        </w:rPr>
      </w:pPr>
      <w:r w:rsidRPr="0007491A">
        <w:rPr>
          <w:rFonts w:asciiTheme="majorHAnsi" w:hAnsiTheme="majorHAnsi"/>
          <w:i/>
          <w:iCs/>
          <w:color w:val="FF0000"/>
        </w:rPr>
        <w:t>Note: If Respondent’s organisation is part of any AusNet’s existing panel, or has a valid Master Panel Agreement with AusNet,</w:t>
      </w:r>
      <w:r w:rsidR="007F642B" w:rsidRPr="0007491A">
        <w:rPr>
          <w:rFonts w:asciiTheme="majorHAnsi" w:hAnsiTheme="majorHAnsi"/>
          <w:i/>
          <w:iCs/>
          <w:color w:val="FF0000"/>
        </w:rPr>
        <w:t xml:space="preserve"> responses to </w:t>
      </w:r>
      <w:r w:rsidR="007F642B" w:rsidRPr="0007491A">
        <w:rPr>
          <w:rFonts w:asciiTheme="majorHAnsi" w:hAnsiTheme="majorHAnsi"/>
          <w:b/>
          <w:bCs/>
          <w:i/>
          <w:iCs/>
          <w:color w:val="FF0000"/>
        </w:rPr>
        <w:t>Section 3.5 Other Requirements</w:t>
      </w:r>
      <w:r w:rsidR="007F642B" w:rsidRPr="0007491A">
        <w:rPr>
          <w:rFonts w:asciiTheme="majorHAnsi" w:hAnsiTheme="majorHAnsi"/>
          <w:i/>
          <w:iCs/>
          <w:color w:val="FF0000"/>
        </w:rPr>
        <w:t xml:space="preserve"> will be optional.</w:t>
      </w:r>
      <w:r w:rsidRPr="0007491A">
        <w:rPr>
          <w:rFonts w:asciiTheme="majorHAnsi" w:hAnsiTheme="majorHAnsi"/>
          <w:i/>
          <w:iCs/>
          <w:color w:val="FF0000"/>
        </w:rPr>
        <w:t xml:space="preserve"> </w:t>
      </w:r>
    </w:p>
    <w:p w14:paraId="763789A2" w14:textId="77777777" w:rsidR="007F642B" w:rsidRPr="0007491A" w:rsidRDefault="007F642B" w:rsidP="00246EE5">
      <w:pPr>
        <w:ind w:left="698" w:right="423"/>
        <w:jc w:val="both"/>
        <w:rPr>
          <w:rFonts w:asciiTheme="majorHAnsi" w:hAnsiTheme="majorHAnsi"/>
        </w:rPr>
      </w:pPr>
    </w:p>
    <w:p w14:paraId="5CBD7D67" w14:textId="37251383" w:rsidR="00386D32" w:rsidRPr="0007491A" w:rsidRDefault="00386D32" w:rsidP="00246EE5">
      <w:pPr>
        <w:pStyle w:val="BodyText"/>
        <w:pBdr>
          <w:top w:val="single" w:sz="4" w:space="1" w:color="auto"/>
          <w:left w:val="single" w:sz="4" w:space="4" w:color="auto"/>
          <w:bottom w:val="single" w:sz="4" w:space="1" w:color="auto"/>
          <w:right w:val="single" w:sz="4" w:space="4" w:color="auto"/>
        </w:pBdr>
        <w:spacing w:before="0" w:line="240" w:lineRule="auto"/>
        <w:ind w:left="709"/>
        <w:jc w:val="center"/>
        <w:rPr>
          <w:rFonts w:asciiTheme="majorHAnsi" w:hAnsiTheme="majorHAnsi"/>
          <w:i/>
          <w:iCs/>
          <w:sz w:val="16"/>
          <w:szCs w:val="16"/>
        </w:rPr>
      </w:pPr>
      <w:r w:rsidRPr="0007491A">
        <w:rPr>
          <w:rFonts w:asciiTheme="majorHAnsi" w:hAnsiTheme="majorHAnsi"/>
          <w:i/>
          <w:iCs/>
          <w:sz w:val="16"/>
          <w:szCs w:val="16"/>
        </w:rPr>
        <w:t xml:space="preserve">This EOI is not an offer. </w:t>
      </w:r>
    </w:p>
    <w:p w14:paraId="6C80B494" w14:textId="680D89C8" w:rsidR="00386D32" w:rsidRPr="0007491A" w:rsidRDefault="00D7550C" w:rsidP="00246EE5">
      <w:pPr>
        <w:pStyle w:val="BodyText"/>
        <w:pBdr>
          <w:top w:val="single" w:sz="4" w:space="1" w:color="auto"/>
          <w:left w:val="single" w:sz="4" w:space="4" w:color="auto"/>
          <w:bottom w:val="single" w:sz="4" w:space="1" w:color="auto"/>
          <w:right w:val="single" w:sz="4" w:space="4" w:color="auto"/>
        </w:pBdr>
        <w:spacing w:before="0" w:line="240" w:lineRule="auto"/>
        <w:ind w:left="709"/>
        <w:jc w:val="center"/>
        <w:rPr>
          <w:rFonts w:asciiTheme="majorHAnsi" w:hAnsiTheme="majorHAnsi"/>
          <w:i/>
          <w:iCs/>
          <w:sz w:val="16"/>
          <w:szCs w:val="16"/>
        </w:rPr>
      </w:pPr>
      <w:r w:rsidRPr="0007491A">
        <w:rPr>
          <w:rFonts w:asciiTheme="majorHAnsi" w:hAnsiTheme="majorHAnsi"/>
          <w:i/>
          <w:iCs/>
          <w:sz w:val="16"/>
          <w:szCs w:val="16"/>
        </w:rPr>
        <w:t xml:space="preserve">It is an invitation for persons to submit a response only. </w:t>
      </w:r>
      <w:r w:rsidR="00386D32" w:rsidRPr="0007491A">
        <w:rPr>
          <w:rFonts w:asciiTheme="majorHAnsi" w:hAnsiTheme="majorHAnsi"/>
          <w:i/>
          <w:iCs/>
          <w:sz w:val="16"/>
          <w:szCs w:val="16"/>
        </w:rPr>
        <w:t xml:space="preserve">Please take time to read and understand </w:t>
      </w:r>
      <w:r w:rsidR="00492321" w:rsidRPr="0007491A">
        <w:rPr>
          <w:rFonts w:asciiTheme="majorHAnsi" w:hAnsiTheme="majorHAnsi"/>
          <w:i/>
          <w:iCs/>
          <w:sz w:val="16"/>
          <w:szCs w:val="16"/>
        </w:rPr>
        <w:t>the EOI</w:t>
      </w:r>
      <w:r w:rsidR="00386D32" w:rsidRPr="0007491A">
        <w:rPr>
          <w:rFonts w:asciiTheme="majorHAnsi" w:hAnsiTheme="majorHAnsi"/>
          <w:i/>
          <w:iCs/>
          <w:sz w:val="16"/>
          <w:szCs w:val="16"/>
        </w:rPr>
        <w:t xml:space="preserve"> </w:t>
      </w:r>
      <w:r w:rsidR="00492321" w:rsidRPr="0007491A">
        <w:rPr>
          <w:rFonts w:asciiTheme="majorHAnsi" w:hAnsiTheme="majorHAnsi"/>
          <w:i/>
          <w:iCs/>
          <w:sz w:val="16"/>
          <w:szCs w:val="16"/>
        </w:rPr>
        <w:t>r</w:t>
      </w:r>
      <w:r w:rsidR="00386D32" w:rsidRPr="0007491A">
        <w:rPr>
          <w:rFonts w:asciiTheme="majorHAnsi" w:hAnsiTheme="majorHAnsi"/>
          <w:i/>
          <w:iCs/>
          <w:sz w:val="16"/>
          <w:szCs w:val="16"/>
        </w:rPr>
        <w:t>equirements.</w:t>
      </w:r>
    </w:p>
    <w:p w14:paraId="209C7BA4" w14:textId="77777777" w:rsidR="00386D32" w:rsidRPr="0007491A" w:rsidRDefault="00386D32" w:rsidP="00246EE5">
      <w:pPr>
        <w:pStyle w:val="BodyText"/>
        <w:pBdr>
          <w:top w:val="single" w:sz="4" w:space="1" w:color="auto"/>
          <w:left w:val="single" w:sz="4" w:space="4" w:color="auto"/>
          <w:bottom w:val="single" w:sz="4" w:space="1" w:color="auto"/>
          <w:right w:val="single" w:sz="4" w:space="4" w:color="auto"/>
        </w:pBdr>
        <w:spacing w:before="0" w:line="240" w:lineRule="auto"/>
        <w:ind w:left="709"/>
        <w:jc w:val="center"/>
        <w:rPr>
          <w:rFonts w:asciiTheme="majorHAnsi" w:hAnsiTheme="majorHAnsi"/>
          <w:i/>
          <w:iCs/>
          <w:sz w:val="16"/>
          <w:szCs w:val="16"/>
        </w:rPr>
      </w:pPr>
      <w:r w:rsidRPr="0007491A">
        <w:rPr>
          <w:rFonts w:asciiTheme="majorHAnsi" w:hAnsiTheme="majorHAnsi"/>
          <w:i/>
          <w:iCs/>
          <w:sz w:val="16"/>
          <w:szCs w:val="16"/>
        </w:rPr>
        <w:t xml:space="preserve"> Returnable schedules are provided for your use. However, we understand that you may wish to submit using your corporate format. If you choose to do this, please ensure your response has clear and specific references to the returnable schedules (including, as a minimum, both the number of the schedule and the number of the question) to enable the AusNet Services team to efficiently review your responses.</w:t>
      </w:r>
    </w:p>
    <w:p w14:paraId="2E400F62" w14:textId="5FA3D265" w:rsidR="00386D32" w:rsidRPr="0007491A" w:rsidRDefault="00386D32" w:rsidP="00246EE5">
      <w:pPr>
        <w:pStyle w:val="BodyText"/>
        <w:pBdr>
          <w:top w:val="single" w:sz="4" w:space="1" w:color="auto"/>
          <w:left w:val="single" w:sz="4" w:space="4" w:color="auto"/>
          <w:bottom w:val="single" w:sz="4" w:space="1" w:color="auto"/>
          <w:right w:val="single" w:sz="4" w:space="4" w:color="auto"/>
        </w:pBdr>
        <w:spacing w:before="0" w:line="240" w:lineRule="auto"/>
        <w:ind w:left="709"/>
        <w:jc w:val="center"/>
        <w:rPr>
          <w:rFonts w:asciiTheme="majorHAnsi" w:hAnsiTheme="majorHAnsi"/>
          <w:i/>
          <w:iCs/>
          <w:sz w:val="16"/>
          <w:szCs w:val="16"/>
        </w:rPr>
      </w:pPr>
      <w:r w:rsidRPr="0007491A">
        <w:rPr>
          <w:rFonts w:asciiTheme="majorHAnsi" w:hAnsiTheme="majorHAnsi"/>
          <w:i/>
          <w:iCs/>
          <w:sz w:val="16"/>
          <w:szCs w:val="16"/>
        </w:rPr>
        <w:t xml:space="preserve">Please include other information that your organisation deems relevant to improve the outcome of the intent of this </w:t>
      </w:r>
      <w:r w:rsidR="00492321" w:rsidRPr="0007491A">
        <w:rPr>
          <w:rFonts w:asciiTheme="majorHAnsi" w:hAnsiTheme="majorHAnsi"/>
          <w:i/>
          <w:iCs/>
          <w:sz w:val="16"/>
          <w:szCs w:val="16"/>
        </w:rPr>
        <w:t>EOI</w:t>
      </w:r>
      <w:r w:rsidRPr="0007491A">
        <w:rPr>
          <w:rFonts w:asciiTheme="majorHAnsi" w:hAnsiTheme="majorHAnsi"/>
          <w:i/>
          <w:iCs/>
          <w:sz w:val="16"/>
          <w:szCs w:val="16"/>
        </w:rPr>
        <w:t xml:space="preserve"> exercise.</w:t>
      </w:r>
    </w:p>
    <w:p w14:paraId="706734D8" w14:textId="77777777" w:rsidR="00386D32" w:rsidRPr="0007491A" w:rsidRDefault="00386D32" w:rsidP="007E791E">
      <w:pPr>
        <w:jc w:val="both"/>
        <w:rPr>
          <w:rFonts w:asciiTheme="majorHAnsi" w:hAnsiTheme="majorHAnsi"/>
        </w:rPr>
      </w:pPr>
    </w:p>
    <w:p w14:paraId="3E331B28" w14:textId="21B3FDB3" w:rsidR="00C57128" w:rsidRPr="0007491A" w:rsidRDefault="00C57128">
      <w:pPr>
        <w:jc w:val="both"/>
        <w:rPr>
          <w:rFonts w:asciiTheme="majorHAnsi" w:hAnsiTheme="majorHAnsi"/>
        </w:rPr>
      </w:pPr>
      <w:r w:rsidRPr="0007491A">
        <w:rPr>
          <w:rFonts w:asciiTheme="majorHAnsi" w:hAnsiTheme="majorHAnsi"/>
        </w:rPr>
        <w:br w:type="page"/>
      </w:r>
    </w:p>
    <w:p w14:paraId="111886CF" w14:textId="77777777" w:rsidR="00386D32" w:rsidRPr="0007491A" w:rsidRDefault="00386D32" w:rsidP="00246EE5">
      <w:pPr>
        <w:jc w:val="both"/>
        <w:rPr>
          <w:rFonts w:asciiTheme="majorHAnsi" w:hAnsiTheme="majorHAnsi"/>
        </w:rPr>
      </w:pPr>
    </w:p>
    <w:p w14:paraId="2C2B83F2" w14:textId="77777777" w:rsidR="00B10360" w:rsidRPr="0007491A" w:rsidRDefault="00B10360" w:rsidP="00246EE5">
      <w:pPr>
        <w:pStyle w:val="NumberedHeading2"/>
        <w:ind w:left="709" w:hanging="709"/>
        <w:jc w:val="both"/>
        <w:rPr>
          <w:sz w:val="24"/>
          <w:szCs w:val="24"/>
        </w:rPr>
      </w:pPr>
      <w:bookmarkStart w:id="7" w:name="_Toc139022006"/>
      <w:bookmarkStart w:id="8" w:name="_Toc160023555"/>
      <w:r w:rsidRPr="0007491A">
        <w:rPr>
          <w:sz w:val="24"/>
          <w:szCs w:val="24"/>
        </w:rPr>
        <w:t>Timelines</w:t>
      </w:r>
      <w:bookmarkEnd w:id="7"/>
      <w:bookmarkEnd w:id="8"/>
    </w:p>
    <w:p w14:paraId="592C47CF" w14:textId="38A4E799" w:rsidR="00B10360" w:rsidRPr="0007491A" w:rsidRDefault="00B10360" w:rsidP="007E791E">
      <w:pPr>
        <w:pStyle w:val="BodyText"/>
        <w:ind w:left="709"/>
        <w:jc w:val="both"/>
        <w:rPr>
          <w:rFonts w:asciiTheme="majorHAnsi" w:hAnsiTheme="majorHAnsi"/>
        </w:rPr>
      </w:pPr>
      <w:r w:rsidRPr="0007491A">
        <w:rPr>
          <w:rFonts w:asciiTheme="majorHAnsi" w:hAnsiTheme="majorHAnsi"/>
        </w:rPr>
        <w:t>The indicative key dates and activities are shown below:</w:t>
      </w:r>
    </w:p>
    <w:tbl>
      <w:tblPr>
        <w:tblStyle w:val="TableGridLight"/>
        <w:tblpPr w:leftFromText="180" w:rightFromText="180" w:vertAnchor="text" w:horzAnchor="margin" w:tblpX="704" w:tblpY="237"/>
        <w:tblW w:w="793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Look w:val="01E0" w:firstRow="1" w:lastRow="1" w:firstColumn="1" w:lastColumn="1" w:noHBand="0" w:noVBand="0"/>
      </w:tblPr>
      <w:tblGrid>
        <w:gridCol w:w="2547"/>
        <w:gridCol w:w="5386"/>
      </w:tblGrid>
      <w:tr w:rsidR="00B10360" w:rsidRPr="0007491A" w14:paraId="5F12AE9C" w14:textId="77777777">
        <w:trPr>
          <w:trHeight w:val="530"/>
        </w:trPr>
        <w:tc>
          <w:tcPr>
            <w:tcW w:w="2547" w:type="dxa"/>
            <w:shd w:val="clear" w:color="auto" w:fill="D7D5D6" w:themeFill="text1" w:themeFillTint="33"/>
          </w:tcPr>
          <w:p w14:paraId="332AB05B" w14:textId="121344DC" w:rsidR="00B10360" w:rsidRPr="0007491A" w:rsidRDefault="00894678" w:rsidP="00246EE5">
            <w:pPr>
              <w:pStyle w:val="BodyText"/>
              <w:jc w:val="both"/>
              <w:rPr>
                <w:rFonts w:asciiTheme="majorHAnsi" w:hAnsiTheme="majorHAnsi"/>
                <w:b/>
                <w:bCs/>
                <w:color w:val="373536" w:themeColor="text1"/>
              </w:rPr>
            </w:pPr>
            <w:r w:rsidRPr="0007491A">
              <w:rPr>
                <w:rFonts w:asciiTheme="majorHAnsi" w:hAnsiTheme="majorHAnsi"/>
                <w:b/>
                <w:bCs/>
                <w:color w:val="373536" w:themeColor="text1"/>
                <w:lang w:eastAsia="en-AU"/>
              </w:rPr>
              <w:t>Thurs</w:t>
            </w:r>
            <w:r w:rsidR="00B10360" w:rsidRPr="0007491A">
              <w:rPr>
                <w:rFonts w:asciiTheme="majorHAnsi" w:hAnsiTheme="majorHAnsi"/>
                <w:b/>
                <w:bCs/>
                <w:color w:val="373536" w:themeColor="text1"/>
                <w:lang w:eastAsia="en-AU"/>
              </w:rPr>
              <w:t xml:space="preserve">, </w:t>
            </w:r>
            <w:r w:rsidR="008575D1" w:rsidRPr="0007491A">
              <w:rPr>
                <w:rFonts w:asciiTheme="majorHAnsi" w:hAnsiTheme="majorHAnsi"/>
                <w:b/>
                <w:bCs/>
                <w:color w:val="373536" w:themeColor="text1"/>
                <w:lang w:eastAsia="en-AU"/>
              </w:rPr>
              <w:t>2</w:t>
            </w:r>
            <w:r w:rsidRPr="0007491A">
              <w:rPr>
                <w:rFonts w:asciiTheme="majorHAnsi" w:hAnsiTheme="majorHAnsi"/>
                <w:b/>
                <w:bCs/>
                <w:color w:val="373536" w:themeColor="text1"/>
                <w:lang w:eastAsia="en-AU"/>
              </w:rPr>
              <w:t>9</w:t>
            </w:r>
            <w:r w:rsidR="008575D1" w:rsidRPr="0007491A">
              <w:rPr>
                <w:rFonts w:asciiTheme="majorHAnsi" w:hAnsiTheme="majorHAnsi"/>
                <w:b/>
                <w:bCs/>
                <w:color w:val="373536" w:themeColor="text1"/>
                <w:lang w:eastAsia="en-AU"/>
              </w:rPr>
              <w:t xml:space="preserve"> Feb</w:t>
            </w:r>
            <w:r w:rsidR="00B10360" w:rsidRPr="0007491A">
              <w:rPr>
                <w:rFonts w:asciiTheme="majorHAnsi" w:hAnsiTheme="majorHAnsi"/>
                <w:b/>
                <w:bCs/>
                <w:color w:val="373536" w:themeColor="text1"/>
                <w:lang w:eastAsia="en-AU"/>
              </w:rPr>
              <w:t xml:space="preserve"> 202</w:t>
            </w:r>
            <w:r w:rsidR="008575D1" w:rsidRPr="0007491A">
              <w:rPr>
                <w:rFonts w:asciiTheme="majorHAnsi" w:hAnsiTheme="majorHAnsi"/>
                <w:b/>
                <w:bCs/>
                <w:color w:val="373536" w:themeColor="text1"/>
                <w:lang w:eastAsia="en-AU"/>
              </w:rPr>
              <w:t>4</w:t>
            </w:r>
          </w:p>
        </w:tc>
        <w:tc>
          <w:tcPr>
            <w:tcW w:w="5386" w:type="dxa"/>
          </w:tcPr>
          <w:p w14:paraId="07BC54ED" w14:textId="77777777" w:rsidR="00B10360" w:rsidRPr="0007491A" w:rsidRDefault="00B10360" w:rsidP="00246EE5">
            <w:pPr>
              <w:pStyle w:val="BodyText"/>
              <w:jc w:val="both"/>
              <w:rPr>
                <w:rFonts w:asciiTheme="majorHAnsi" w:hAnsiTheme="majorHAnsi"/>
              </w:rPr>
            </w:pPr>
            <w:r w:rsidRPr="0007491A">
              <w:rPr>
                <w:rFonts w:asciiTheme="majorHAnsi" w:hAnsiTheme="majorHAnsi"/>
                <w:lang w:eastAsia="en-AU"/>
              </w:rPr>
              <w:t>EOI issued</w:t>
            </w:r>
          </w:p>
        </w:tc>
      </w:tr>
      <w:tr w:rsidR="00B10360" w:rsidRPr="0007491A" w14:paraId="17AC8A65" w14:textId="77777777">
        <w:trPr>
          <w:trHeight w:val="530"/>
        </w:trPr>
        <w:tc>
          <w:tcPr>
            <w:tcW w:w="2547" w:type="dxa"/>
            <w:shd w:val="clear" w:color="auto" w:fill="D7D5D6" w:themeFill="text1" w:themeFillTint="33"/>
          </w:tcPr>
          <w:p w14:paraId="6AC17E72" w14:textId="32ACF955" w:rsidR="00B10360" w:rsidRPr="0007491A" w:rsidRDefault="00B10360" w:rsidP="00246EE5">
            <w:pPr>
              <w:pStyle w:val="BodyText"/>
              <w:jc w:val="both"/>
              <w:rPr>
                <w:rFonts w:asciiTheme="majorHAnsi" w:hAnsiTheme="majorHAnsi"/>
                <w:b/>
                <w:bCs/>
                <w:color w:val="373536" w:themeColor="text1"/>
                <w:lang w:eastAsia="en-AU"/>
              </w:rPr>
            </w:pPr>
            <w:r w:rsidRPr="0007491A">
              <w:rPr>
                <w:rFonts w:asciiTheme="majorHAnsi" w:hAnsiTheme="majorHAnsi"/>
                <w:b/>
                <w:bCs/>
                <w:color w:val="373536" w:themeColor="text1"/>
                <w:lang w:eastAsia="en-AU"/>
              </w:rPr>
              <w:t xml:space="preserve">By </w:t>
            </w:r>
            <w:r w:rsidR="005F20B3" w:rsidRPr="0007491A">
              <w:rPr>
                <w:rFonts w:asciiTheme="majorHAnsi" w:hAnsiTheme="majorHAnsi"/>
                <w:b/>
                <w:bCs/>
                <w:color w:val="373536" w:themeColor="text1"/>
                <w:lang w:eastAsia="en-AU"/>
              </w:rPr>
              <w:t>Tues</w:t>
            </w:r>
            <w:r w:rsidRPr="0007491A">
              <w:rPr>
                <w:rFonts w:asciiTheme="majorHAnsi" w:hAnsiTheme="majorHAnsi"/>
                <w:b/>
                <w:bCs/>
                <w:color w:val="373536" w:themeColor="text1"/>
                <w:lang w:eastAsia="en-AU"/>
              </w:rPr>
              <w:t>,</w:t>
            </w:r>
            <w:r w:rsidR="005F20B3" w:rsidRPr="0007491A">
              <w:rPr>
                <w:rFonts w:asciiTheme="majorHAnsi" w:hAnsiTheme="majorHAnsi"/>
                <w:b/>
                <w:bCs/>
                <w:color w:val="373536" w:themeColor="text1"/>
                <w:lang w:eastAsia="en-AU"/>
              </w:rPr>
              <w:t xml:space="preserve"> 5</w:t>
            </w:r>
            <w:r w:rsidRPr="0007491A">
              <w:rPr>
                <w:rFonts w:asciiTheme="majorHAnsi" w:hAnsiTheme="majorHAnsi"/>
                <w:b/>
                <w:bCs/>
                <w:color w:val="373536" w:themeColor="text1"/>
                <w:lang w:eastAsia="en-AU"/>
              </w:rPr>
              <w:t xml:space="preserve"> </w:t>
            </w:r>
            <w:r w:rsidR="005F20B3" w:rsidRPr="0007491A">
              <w:rPr>
                <w:rFonts w:asciiTheme="majorHAnsi" w:hAnsiTheme="majorHAnsi"/>
                <w:b/>
                <w:bCs/>
                <w:color w:val="373536" w:themeColor="text1"/>
                <w:lang w:eastAsia="en-AU"/>
              </w:rPr>
              <w:t>Mar</w:t>
            </w:r>
            <w:r w:rsidRPr="0007491A">
              <w:rPr>
                <w:rFonts w:asciiTheme="majorHAnsi" w:hAnsiTheme="majorHAnsi"/>
                <w:b/>
                <w:bCs/>
                <w:color w:val="373536" w:themeColor="text1"/>
                <w:lang w:eastAsia="en-AU"/>
              </w:rPr>
              <w:t xml:space="preserve"> 202</w:t>
            </w:r>
            <w:r w:rsidR="00416DC1" w:rsidRPr="0007491A">
              <w:rPr>
                <w:rFonts w:asciiTheme="majorHAnsi" w:hAnsiTheme="majorHAnsi"/>
                <w:b/>
                <w:bCs/>
                <w:color w:val="373536" w:themeColor="text1"/>
                <w:lang w:eastAsia="en-AU"/>
              </w:rPr>
              <w:t>4</w:t>
            </w:r>
          </w:p>
        </w:tc>
        <w:tc>
          <w:tcPr>
            <w:tcW w:w="5386" w:type="dxa"/>
          </w:tcPr>
          <w:p w14:paraId="1C1CCB36" w14:textId="77777777" w:rsidR="00B10360" w:rsidRPr="0007491A" w:rsidRDefault="00B10360" w:rsidP="00246EE5">
            <w:pPr>
              <w:pStyle w:val="BodyText"/>
              <w:jc w:val="both"/>
              <w:rPr>
                <w:rFonts w:asciiTheme="majorHAnsi" w:hAnsiTheme="majorHAnsi"/>
                <w:lang w:eastAsia="en-AU"/>
              </w:rPr>
            </w:pPr>
            <w:r w:rsidRPr="0007491A">
              <w:rPr>
                <w:rFonts w:asciiTheme="majorHAnsi" w:hAnsiTheme="majorHAnsi"/>
                <w:lang w:eastAsia="en-AU"/>
              </w:rPr>
              <w:t>Respondent confirmation of intention to submit EOI response</w:t>
            </w:r>
          </w:p>
        </w:tc>
      </w:tr>
      <w:tr w:rsidR="00B10360" w:rsidRPr="0007491A" w14:paraId="1767EEE2" w14:textId="77777777">
        <w:trPr>
          <w:trHeight w:val="530"/>
        </w:trPr>
        <w:tc>
          <w:tcPr>
            <w:tcW w:w="2547" w:type="dxa"/>
            <w:shd w:val="clear" w:color="auto" w:fill="D7D5D6" w:themeFill="text1" w:themeFillTint="33"/>
          </w:tcPr>
          <w:p w14:paraId="51460BDF" w14:textId="6F348B2F" w:rsidR="00B10360" w:rsidRPr="0007491A" w:rsidRDefault="002E4F80" w:rsidP="00246EE5">
            <w:pPr>
              <w:pStyle w:val="BodyText"/>
              <w:jc w:val="both"/>
              <w:rPr>
                <w:rFonts w:asciiTheme="majorHAnsi" w:hAnsiTheme="majorHAnsi"/>
                <w:b/>
                <w:bCs/>
                <w:color w:val="373536" w:themeColor="text1"/>
                <w:lang w:eastAsia="en-AU"/>
              </w:rPr>
            </w:pPr>
            <w:r>
              <w:rPr>
                <w:rFonts w:asciiTheme="majorHAnsi" w:hAnsiTheme="majorHAnsi"/>
                <w:b/>
                <w:bCs/>
                <w:color w:val="373536" w:themeColor="text1"/>
                <w:lang w:eastAsia="en-AU"/>
              </w:rPr>
              <w:t>Tues</w:t>
            </w:r>
            <w:r w:rsidR="00B10360" w:rsidRPr="0007491A">
              <w:rPr>
                <w:rFonts w:asciiTheme="majorHAnsi" w:hAnsiTheme="majorHAnsi"/>
                <w:b/>
                <w:bCs/>
                <w:color w:val="373536" w:themeColor="text1"/>
                <w:lang w:eastAsia="en-AU"/>
              </w:rPr>
              <w:t xml:space="preserve">, </w:t>
            </w:r>
            <w:r>
              <w:rPr>
                <w:rFonts w:asciiTheme="majorHAnsi" w:hAnsiTheme="majorHAnsi"/>
                <w:b/>
                <w:bCs/>
                <w:color w:val="373536" w:themeColor="text1"/>
                <w:lang w:eastAsia="en-AU"/>
              </w:rPr>
              <w:t>26</w:t>
            </w:r>
            <w:r w:rsidR="004D23B4" w:rsidRPr="0007491A">
              <w:rPr>
                <w:rFonts w:asciiTheme="majorHAnsi" w:hAnsiTheme="majorHAnsi"/>
                <w:b/>
                <w:bCs/>
                <w:color w:val="373536" w:themeColor="text1"/>
                <w:lang w:eastAsia="en-AU"/>
              </w:rPr>
              <w:t xml:space="preserve"> </w:t>
            </w:r>
            <w:r>
              <w:rPr>
                <w:rFonts w:asciiTheme="majorHAnsi" w:hAnsiTheme="majorHAnsi"/>
                <w:b/>
                <w:bCs/>
                <w:color w:val="373536" w:themeColor="text1"/>
                <w:lang w:eastAsia="en-AU"/>
              </w:rPr>
              <w:t>Mar</w:t>
            </w:r>
            <w:r w:rsidR="00B10360" w:rsidRPr="0007491A">
              <w:rPr>
                <w:rFonts w:asciiTheme="majorHAnsi" w:hAnsiTheme="majorHAnsi"/>
                <w:b/>
                <w:bCs/>
                <w:color w:val="373536" w:themeColor="text1"/>
                <w:lang w:eastAsia="en-AU"/>
              </w:rPr>
              <w:t xml:space="preserve"> 2024</w:t>
            </w:r>
          </w:p>
        </w:tc>
        <w:tc>
          <w:tcPr>
            <w:tcW w:w="5386" w:type="dxa"/>
          </w:tcPr>
          <w:p w14:paraId="07425949" w14:textId="77777777" w:rsidR="00B10360" w:rsidRPr="0007491A" w:rsidRDefault="00B10360" w:rsidP="00246EE5">
            <w:pPr>
              <w:pStyle w:val="BodyText"/>
              <w:jc w:val="both"/>
              <w:rPr>
                <w:rFonts w:asciiTheme="majorHAnsi" w:hAnsiTheme="majorHAnsi"/>
                <w:lang w:eastAsia="en-AU"/>
              </w:rPr>
            </w:pPr>
            <w:r w:rsidRPr="0007491A">
              <w:rPr>
                <w:rFonts w:asciiTheme="majorHAnsi" w:hAnsiTheme="majorHAnsi"/>
                <w:lang w:eastAsia="en-AU"/>
              </w:rPr>
              <w:t>Deadline for requests for further information (3 Business Days prior to EOI response due date)</w:t>
            </w:r>
          </w:p>
        </w:tc>
      </w:tr>
      <w:tr w:rsidR="00B10360" w:rsidRPr="0007491A" w14:paraId="76AB0534" w14:textId="77777777">
        <w:trPr>
          <w:trHeight w:val="530"/>
        </w:trPr>
        <w:tc>
          <w:tcPr>
            <w:tcW w:w="2547" w:type="dxa"/>
            <w:shd w:val="clear" w:color="auto" w:fill="D7D5D6" w:themeFill="text1" w:themeFillTint="33"/>
          </w:tcPr>
          <w:p w14:paraId="094411C5" w14:textId="50295E80" w:rsidR="00B10360" w:rsidRPr="0007491A" w:rsidRDefault="00805A6F" w:rsidP="00246EE5">
            <w:pPr>
              <w:pStyle w:val="BodyText"/>
              <w:jc w:val="both"/>
              <w:rPr>
                <w:rFonts w:asciiTheme="majorHAnsi" w:hAnsiTheme="majorHAnsi"/>
                <w:b/>
                <w:bCs/>
                <w:color w:val="373536" w:themeColor="text1"/>
              </w:rPr>
            </w:pPr>
            <w:r>
              <w:rPr>
                <w:rFonts w:asciiTheme="majorHAnsi" w:hAnsiTheme="majorHAnsi"/>
                <w:b/>
                <w:bCs/>
                <w:color w:val="373536" w:themeColor="text1"/>
              </w:rPr>
              <w:t>Fri</w:t>
            </w:r>
            <w:r w:rsidR="00B10360" w:rsidRPr="0007491A">
              <w:rPr>
                <w:rFonts w:asciiTheme="majorHAnsi" w:hAnsiTheme="majorHAnsi"/>
                <w:b/>
                <w:bCs/>
                <w:color w:val="373536" w:themeColor="text1"/>
              </w:rPr>
              <w:t xml:space="preserve">, </w:t>
            </w:r>
            <w:r>
              <w:rPr>
                <w:rFonts w:asciiTheme="majorHAnsi" w:hAnsiTheme="majorHAnsi"/>
                <w:b/>
                <w:bCs/>
                <w:color w:val="373536" w:themeColor="text1"/>
              </w:rPr>
              <w:t>29</w:t>
            </w:r>
            <w:r w:rsidR="00B10360" w:rsidRPr="0007491A">
              <w:rPr>
                <w:rFonts w:asciiTheme="majorHAnsi" w:hAnsiTheme="majorHAnsi"/>
                <w:b/>
                <w:bCs/>
                <w:color w:val="373536" w:themeColor="text1"/>
              </w:rPr>
              <w:t xml:space="preserve"> </w:t>
            </w:r>
            <w:r>
              <w:rPr>
                <w:rFonts w:asciiTheme="majorHAnsi" w:hAnsiTheme="majorHAnsi"/>
                <w:b/>
                <w:bCs/>
                <w:color w:val="373536" w:themeColor="text1"/>
              </w:rPr>
              <w:t>Mar</w:t>
            </w:r>
            <w:r w:rsidR="00D832FA" w:rsidRPr="0007491A">
              <w:rPr>
                <w:rFonts w:asciiTheme="majorHAnsi" w:hAnsiTheme="majorHAnsi"/>
                <w:b/>
                <w:bCs/>
                <w:color w:val="373536" w:themeColor="text1"/>
              </w:rPr>
              <w:t xml:space="preserve"> </w:t>
            </w:r>
            <w:r w:rsidR="00B10360" w:rsidRPr="0007491A">
              <w:rPr>
                <w:rFonts w:asciiTheme="majorHAnsi" w:hAnsiTheme="majorHAnsi"/>
                <w:b/>
                <w:bCs/>
                <w:color w:val="373536" w:themeColor="text1"/>
              </w:rPr>
              <w:t>2024</w:t>
            </w:r>
          </w:p>
        </w:tc>
        <w:tc>
          <w:tcPr>
            <w:tcW w:w="5386" w:type="dxa"/>
          </w:tcPr>
          <w:p w14:paraId="136A78DA" w14:textId="77777777" w:rsidR="00B10360" w:rsidRPr="0007491A" w:rsidDel="00BC15A0" w:rsidRDefault="00B10360" w:rsidP="00246EE5">
            <w:pPr>
              <w:pStyle w:val="BodyText"/>
              <w:jc w:val="both"/>
              <w:rPr>
                <w:rFonts w:asciiTheme="majorHAnsi" w:hAnsiTheme="majorHAnsi"/>
              </w:rPr>
            </w:pPr>
            <w:r w:rsidRPr="0007491A">
              <w:rPr>
                <w:rFonts w:asciiTheme="majorHAnsi" w:hAnsiTheme="majorHAnsi"/>
                <w:lang w:eastAsia="en-AU"/>
              </w:rPr>
              <w:t>EOI response submission due date at 4pm AEST</w:t>
            </w:r>
          </w:p>
        </w:tc>
      </w:tr>
      <w:tr w:rsidR="00B10360" w:rsidRPr="0007491A" w14:paraId="17D3344D" w14:textId="77777777">
        <w:trPr>
          <w:trHeight w:val="530"/>
        </w:trPr>
        <w:tc>
          <w:tcPr>
            <w:tcW w:w="2547" w:type="dxa"/>
            <w:shd w:val="clear" w:color="auto" w:fill="D7D5D6" w:themeFill="text1" w:themeFillTint="33"/>
          </w:tcPr>
          <w:p w14:paraId="19F39D12" w14:textId="47086ECB" w:rsidR="00B10360" w:rsidRPr="0007491A" w:rsidRDefault="006C6D22" w:rsidP="00246EE5">
            <w:pPr>
              <w:pStyle w:val="BodyText"/>
              <w:jc w:val="both"/>
              <w:rPr>
                <w:rFonts w:asciiTheme="majorHAnsi" w:hAnsiTheme="majorHAnsi"/>
                <w:b/>
                <w:bCs/>
                <w:color w:val="373536" w:themeColor="text1"/>
              </w:rPr>
            </w:pPr>
            <w:r w:rsidRPr="0007491A">
              <w:rPr>
                <w:rFonts w:asciiTheme="majorHAnsi" w:hAnsiTheme="majorHAnsi"/>
                <w:b/>
                <w:bCs/>
                <w:color w:val="373536" w:themeColor="text1"/>
              </w:rPr>
              <w:t xml:space="preserve">Qtr2 </w:t>
            </w:r>
            <w:r w:rsidR="00345CB9" w:rsidRPr="0007491A">
              <w:rPr>
                <w:rFonts w:asciiTheme="majorHAnsi" w:hAnsiTheme="majorHAnsi"/>
                <w:b/>
                <w:bCs/>
                <w:color w:val="373536" w:themeColor="text1"/>
              </w:rPr>
              <w:t>2024</w:t>
            </w:r>
          </w:p>
        </w:tc>
        <w:tc>
          <w:tcPr>
            <w:tcW w:w="5386" w:type="dxa"/>
          </w:tcPr>
          <w:p w14:paraId="31DD74B6" w14:textId="77777777" w:rsidR="00B10360" w:rsidRPr="0007491A" w:rsidRDefault="00B10360" w:rsidP="00246EE5">
            <w:pPr>
              <w:pStyle w:val="BodyText"/>
              <w:jc w:val="both"/>
              <w:rPr>
                <w:rFonts w:asciiTheme="majorHAnsi" w:hAnsiTheme="majorHAnsi"/>
                <w:lang w:eastAsia="en-AU"/>
              </w:rPr>
            </w:pPr>
            <w:r w:rsidRPr="0007491A">
              <w:rPr>
                <w:rFonts w:asciiTheme="majorHAnsi" w:hAnsiTheme="majorHAnsi"/>
                <w:lang w:eastAsia="en-AU"/>
              </w:rPr>
              <w:t>EOI evaluation complete</w:t>
            </w:r>
          </w:p>
        </w:tc>
      </w:tr>
      <w:tr w:rsidR="005426B3" w:rsidRPr="0007491A" w14:paraId="77397038" w14:textId="77777777">
        <w:trPr>
          <w:trHeight w:val="530"/>
        </w:trPr>
        <w:tc>
          <w:tcPr>
            <w:tcW w:w="2547" w:type="dxa"/>
            <w:shd w:val="clear" w:color="auto" w:fill="D7D5D6" w:themeFill="text1" w:themeFillTint="33"/>
          </w:tcPr>
          <w:p w14:paraId="45A56863" w14:textId="5790772E" w:rsidR="005426B3" w:rsidRPr="0007491A" w:rsidRDefault="00B94681" w:rsidP="00246EE5">
            <w:pPr>
              <w:pStyle w:val="BodyText"/>
              <w:jc w:val="both"/>
              <w:rPr>
                <w:rFonts w:asciiTheme="majorHAnsi" w:hAnsiTheme="majorHAnsi"/>
                <w:b/>
                <w:bCs/>
                <w:color w:val="373536" w:themeColor="text1"/>
              </w:rPr>
            </w:pPr>
            <w:r w:rsidRPr="0007491A">
              <w:rPr>
                <w:rFonts w:asciiTheme="majorHAnsi" w:hAnsiTheme="majorHAnsi"/>
                <w:b/>
                <w:bCs/>
                <w:color w:val="373536" w:themeColor="text1"/>
              </w:rPr>
              <w:t>Q</w:t>
            </w:r>
            <w:r w:rsidR="00345CB9" w:rsidRPr="0007491A">
              <w:rPr>
                <w:rFonts w:asciiTheme="majorHAnsi" w:hAnsiTheme="majorHAnsi"/>
                <w:b/>
                <w:bCs/>
                <w:color w:val="373536" w:themeColor="text1"/>
              </w:rPr>
              <w:t>tr</w:t>
            </w:r>
            <w:r w:rsidRPr="0007491A">
              <w:rPr>
                <w:rFonts w:asciiTheme="majorHAnsi" w:hAnsiTheme="majorHAnsi"/>
                <w:b/>
                <w:bCs/>
                <w:color w:val="373536" w:themeColor="text1"/>
              </w:rPr>
              <w:t xml:space="preserve">3 </w:t>
            </w:r>
            <w:r w:rsidR="00EB667D" w:rsidRPr="0007491A">
              <w:rPr>
                <w:rFonts w:asciiTheme="majorHAnsi" w:hAnsiTheme="majorHAnsi"/>
                <w:b/>
                <w:bCs/>
                <w:color w:val="373536" w:themeColor="text1"/>
              </w:rPr>
              <w:t>2024</w:t>
            </w:r>
          </w:p>
        </w:tc>
        <w:tc>
          <w:tcPr>
            <w:tcW w:w="5386" w:type="dxa"/>
          </w:tcPr>
          <w:p w14:paraId="75A2879C" w14:textId="42E4EBB7" w:rsidR="005426B3" w:rsidRPr="0007491A" w:rsidRDefault="005426B3" w:rsidP="00246EE5">
            <w:pPr>
              <w:pStyle w:val="BodyText"/>
              <w:jc w:val="both"/>
              <w:rPr>
                <w:rFonts w:asciiTheme="majorHAnsi" w:hAnsiTheme="majorHAnsi"/>
                <w:lang w:eastAsia="en-AU"/>
              </w:rPr>
            </w:pPr>
            <w:r w:rsidRPr="0007491A">
              <w:rPr>
                <w:rFonts w:asciiTheme="majorHAnsi" w:hAnsiTheme="majorHAnsi"/>
                <w:lang w:eastAsia="en-AU"/>
              </w:rPr>
              <w:t>Notification &amp; Comms on EOI to participants</w:t>
            </w:r>
          </w:p>
        </w:tc>
      </w:tr>
      <w:tr w:rsidR="00B10360" w:rsidRPr="0007491A" w14:paraId="28067D02" w14:textId="77777777">
        <w:trPr>
          <w:trHeight w:val="530"/>
        </w:trPr>
        <w:tc>
          <w:tcPr>
            <w:tcW w:w="2547" w:type="dxa"/>
            <w:shd w:val="clear" w:color="auto" w:fill="D7D5D6" w:themeFill="text1" w:themeFillTint="33"/>
          </w:tcPr>
          <w:p w14:paraId="1C8A1AB5" w14:textId="22CE22A9" w:rsidR="00B10360" w:rsidRPr="0007491A" w:rsidRDefault="001477EA" w:rsidP="00246EE5">
            <w:pPr>
              <w:pStyle w:val="BodyText"/>
              <w:jc w:val="both"/>
              <w:rPr>
                <w:rFonts w:asciiTheme="majorHAnsi" w:hAnsiTheme="majorHAnsi"/>
                <w:b/>
                <w:bCs/>
                <w:color w:val="373536" w:themeColor="text1"/>
              </w:rPr>
            </w:pPr>
            <w:r w:rsidRPr="0007491A">
              <w:rPr>
                <w:rFonts w:asciiTheme="majorHAnsi" w:hAnsiTheme="majorHAnsi"/>
                <w:b/>
                <w:bCs/>
                <w:color w:val="373536" w:themeColor="text1"/>
              </w:rPr>
              <w:t>TBA</w:t>
            </w:r>
          </w:p>
        </w:tc>
        <w:tc>
          <w:tcPr>
            <w:tcW w:w="5386" w:type="dxa"/>
          </w:tcPr>
          <w:p w14:paraId="792F5616" w14:textId="08EA5972" w:rsidR="00A03FF6" w:rsidRPr="0007491A" w:rsidRDefault="00EB05B7" w:rsidP="002D424B">
            <w:pPr>
              <w:pStyle w:val="BodyText"/>
              <w:jc w:val="both"/>
              <w:rPr>
                <w:rFonts w:asciiTheme="majorHAnsi" w:hAnsiTheme="majorHAnsi"/>
                <w:lang w:eastAsia="en-AU"/>
              </w:rPr>
            </w:pPr>
            <w:r w:rsidRPr="0007491A">
              <w:rPr>
                <w:rFonts w:asciiTheme="majorHAnsi" w:hAnsiTheme="majorHAnsi"/>
                <w:lang w:eastAsia="en-AU"/>
              </w:rPr>
              <w:t>Shortlisting of Respondent(s) to participate in RFx</w:t>
            </w:r>
          </w:p>
        </w:tc>
      </w:tr>
      <w:tr w:rsidR="00B10360" w:rsidRPr="0007491A" w14:paraId="4790216B" w14:textId="77777777">
        <w:trPr>
          <w:trHeight w:val="530"/>
        </w:trPr>
        <w:tc>
          <w:tcPr>
            <w:tcW w:w="2547" w:type="dxa"/>
            <w:shd w:val="clear" w:color="auto" w:fill="D7D5D6" w:themeFill="text1" w:themeFillTint="33"/>
          </w:tcPr>
          <w:p w14:paraId="226FAF12" w14:textId="5BB48F1C" w:rsidR="00B10360" w:rsidRPr="0007491A" w:rsidRDefault="00A03FF6" w:rsidP="00246EE5">
            <w:pPr>
              <w:pStyle w:val="BodyText"/>
              <w:jc w:val="both"/>
              <w:rPr>
                <w:rFonts w:asciiTheme="majorHAnsi" w:hAnsiTheme="majorHAnsi"/>
                <w:b/>
                <w:bCs/>
                <w:color w:val="373536" w:themeColor="text1"/>
              </w:rPr>
            </w:pPr>
            <w:r w:rsidRPr="0007491A">
              <w:rPr>
                <w:rFonts w:asciiTheme="majorHAnsi" w:hAnsiTheme="majorHAnsi"/>
                <w:b/>
                <w:bCs/>
                <w:color w:val="373536" w:themeColor="text1"/>
              </w:rPr>
              <w:t>TBA</w:t>
            </w:r>
          </w:p>
        </w:tc>
        <w:tc>
          <w:tcPr>
            <w:tcW w:w="5386" w:type="dxa"/>
          </w:tcPr>
          <w:p w14:paraId="319BF844" w14:textId="216B5F0D" w:rsidR="00B10360" w:rsidRPr="0007491A" w:rsidRDefault="00C240EE" w:rsidP="00246EE5">
            <w:pPr>
              <w:pStyle w:val="BodyText"/>
              <w:jc w:val="both"/>
              <w:rPr>
                <w:rFonts w:asciiTheme="majorHAnsi" w:hAnsiTheme="majorHAnsi"/>
                <w:lang w:eastAsia="en-AU"/>
              </w:rPr>
            </w:pPr>
            <w:r w:rsidRPr="0007491A">
              <w:rPr>
                <w:rFonts w:asciiTheme="majorHAnsi" w:hAnsiTheme="majorHAnsi"/>
                <w:lang w:eastAsia="en-AU"/>
              </w:rPr>
              <w:t xml:space="preserve">RFx </w:t>
            </w:r>
            <w:r w:rsidR="00B10360" w:rsidRPr="0007491A">
              <w:rPr>
                <w:rFonts w:asciiTheme="majorHAnsi" w:hAnsiTheme="majorHAnsi"/>
                <w:lang w:eastAsia="en-AU"/>
              </w:rPr>
              <w:t>Evaluation completion and preferred Service Provider selected</w:t>
            </w:r>
          </w:p>
        </w:tc>
      </w:tr>
      <w:tr w:rsidR="00B10360" w:rsidRPr="0007491A" w14:paraId="2212CD6D" w14:textId="77777777">
        <w:trPr>
          <w:trHeight w:val="530"/>
        </w:trPr>
        <w:tc>
          <w:tcPr>
            <w:tcW w:w="2547" w:type="dxa"/>
            <w:shd w:val="clear" w:color="auto" w:fill="D7D5D6" w:themeFill="text1" w:themeFillTint="33"/>
          </w:tcPr>
          <w:p w14:paraId="7F5EE21B" w14:textId="7A774411" w:rsidR="00B10360" w:rsidRPr="0007491A" w:rsidRDefault="0059512F" w:rsidP="00246EE5">
            <w:pPr>
              <w:pStyle w:val="BodyText"/>
              <w:jc w:val="both"/>
              <w:rPr>
                <w:rFonts w:asciiTheme="majorHAnsi" w:hAnsiTheme="majorHAnsi"/>
                <w:b/>
                <w:bCs/>
                <w:color w:val="373536" w:themeColor="text1"/>
              </w:rPr>
            </w:pPr>
            <w:r w:rsidRPr="0007491A">
              <w:rPr>
                <w:rFonts w:asciiTheme="majorHAnsi" w:hAnsiTheme="majorHAnsi"/>
                <w:b/>
                <w:bCs/>
                <w:color w:val="373536" w:themeColor="text1"/>
              </w:rPr>
              <w:t>By Early 2026</w:t>
            </w:r>
          </w:p>
        </w:tc>
        <w:tc>
          <w:tcPr>
            <w:tcW w:w="5386" w:type="dxa"/>
          </w:tcPr>
          <w:p w14:paraId="761516A6" w14:textId="77777777" w:rsidR="00B10360" w:rsidRPr="0007491A" w:rsidRDefault="00B10360" w:rsidP="00246EE5">
            <w:pPr>
              <w:pStyle w:val="BodyText"/>
              <w:jc w:val="both"/>
              <w:rPr>
                <w:rFonts w:asciiTheme="majorHAnsi" w:hAnsiTheme="majorHAnsi"/>
                <w:lang w:eastAsia="en-AU"/>
              </w:rPr>
            </w:pPr>
            <w:r w:rsidRPr="0007491A">
              <w:rPr>
                <w:rFonts w:asciiTheme="majorHAnsi" w:hAnsiTheme="majorHAnsi"/>
                <w:lang w:eastAsia="en-AU"/>
              </w:rPr>
              <w:t>Contract commencement</w:t>
            </w:r>
          </w:p>
        </w:tc>
      </w:tr>
    </w:tbl>
    <w:p w14:paraId="6E5BF6D7" w14:textId="77777777" w:rsidR="00B10360" w:rsidRPr="0007491A" w:rsidRDefault="00B10360" w:rsidP="007E791E">
      <w:pPr>
        <w:pStyle w:val="BodyText"/>
        <w:ind w:left="709"/>
        <w:jc w:val="both"/>
        <w:rPr>
          <w:rFonts w:asciiTheme="majorHAnsi" w:hAnsiTheme="majorHAnsi"/>
        </w:rPr>
      </w:pPr>
    </w:p>
    <w:p w14:paraId="35992F11" w14:textId="77777777" w:rsidR="00B10360" w:rsidRPr="0007491A" w:rsidRDefault="00B10360" w:rsidP="00246EE5">
      <w:pPr>
        <w:jc w:val="both"/>
        <w:rPr>
          <w:rFonts w:asciiTheme="majorHAnsi" w:hAnsiTheme="majorHAnsi"/>
        </w:rPr>
      </w:pPr>
    </w:p>
    <w:p w14:paraId="47734238" w14:textId="77777777" w:rsidR="00006212" w:rsidRPr="0007491A" w:rsidRDefault="00006212" w:rsidP="00246EE5">
      <w:pPr>
        <w:jc w:val="both"/>
        <w:rPr>
          <w:rFonts w:asciiTheme="majorHAnsi" w:hAnsiTheme="majorHAnsi"/>
        </w:rPr>
      </w:pPr>
    </w:p>
    <w:p w14:paraId="738FD4E8" w14:textId="77777777" w:rsidR="00006212" w:rsidRPr="0007491A" w:rsidRDefault="00006212" w:rsidP="00006212">
      <w:pPr>
        <w:rPr>
          <w:rFonts w:asciiTheme="majorHAnsi" w:hAnsiTheme="majorHAnsi"/>
        </w:rPr>
      </w:pPr>
    </w:p>
    <w:p w14:paraId="263D3A40" w14:textId="77777777" w:rsidR="00006212" w:rsidRPr="0007491A" w:rsidRDefault="00006212" w:rsidP="00006212">
      <w:pPr>
        <w:rPr>
          <w:rFonts w:asciiTheme="majorHAnsi" w:hAnsiTheme="majorHAnsi"/>
        </w:rPr>
      </w:pPr>
    </w:p>
    <w:p w14:paraId="42A90BA7" w14:textId="77777777" w:rsidR="00006212" w:rsidRPr="0007491A" w:rsidRDefault="00006212" w:rsidP="00006212">
      <w:pPr>
        <w:rPr>
          <w:rFonts w:asciiTheme="majorHAnsi" w:hAnsiTheme="majorHAnsi"/>
        </w:rPr>
      </w:pPr>
    </w:p>
    <w:p w14:paraId="7228F6CE" w14:textId="77777777" w:rsidR="00006212" w:rsidRPr="0007491A" w:rsidRDefault="00006212" w:rsidP="00006212">
      <w:pPr>
        <w:rPr>
          <w:rFonts w:asciiTheme="majorHAnsi" w:hAnsiTheme="majorHAnsi"/>
        </w:rPr>
      </w:pPr>
    </w:p>
    <w:p w14:paraId="67B9F08C" w14:textId="77777777" w:rsidR="00006212" w:rsidRPr="0007491A" w:rsidRDefault="00006212" w:rsidP="00006212">
      <w:pPr>
        <w:rPr>
          <w:rFonts w:asciiTheme="majorHAnsi" w:hAnsiTheme="majorHAnsi"/>
        </w:rPr>
      </w:pPr>
    </w:p>
    <w:p w14:paraId="48DF7619" w14:textId="77777777" w:rsidR="00006212" w:rsidRPr="0007491A" w:rsidRDefault="00006212" w:rsidP="00006212">
      <w:pPr>
        <w:rPr>
          <w:rFonts w:asciiTheme="majorHAnsi" w:hAnsiTheme="majorHAnsi"/>
        </w:rPr>
      </w:pPr>
    </w:p>
    <w:p w14:paraId="206D8386" w14:textId="77777777" w:rsidR="00006212" w:rsidRPr="0007491A" w:rsidRDefault="00006212" w:rsidP="00006212">
      <w:pPr>
        <w:rPr>
          <w:rFonts w:asciiTheme="majorHAnsi" w:hAnsiTheme="majorHAnsi"/>
        </w:rPr>
      </w:pPr>
    </w:p>
    <w:p w14:paraId="626C5B89" w14:textId="77777777" w:rsidR="00006212" w:rsidRPr="0007491A" w:rsidRDefault="00006212" w:rsidP="00006212">
      <w:pPr>
        <w:rPr>
          <w:rFonts w:asciiTheme="majorHAnsi" w:hAnsiTheme="majorHAnsi"/>
        </w:rPr>
      </w:pPr>
    </w:p>
    <w:p w14:paraId="17D2AC7E" w14:textId="77777777" w:rsidR="00006212" w:rsidRPr="0007491A" w:rsidRDefault="00006212" w:rsidP="00006212">
      <w:pPr>
        <w:rPr>
          <w:rFonts w:asciiTheme="majorHAnsi" w:hAnsiTheme="majorHAnsi"/>
        </w:rPr>
      </w:pPr>
    </w:p>
    <w:p w14:paraId="362120C9" w14:textId="77777777" w:rsidR="00006212" w:rsidRPr="0007491A" w:rsidRDefault="00006212" w:rsidP="00006212">
      <w:pPr>
        <w:rPr>
          <w:rFonts w:asciiTheme="majorHAnsi" w:hAnsiTheme="majorHAnsi"/>
        </w:rPr>
      </w:pPr>
    </w:p>
    <w:p w14:paraId="2F4D40D2" w14:textId="77777777" w:rsidR="00006212" w:rsidRPr="0007491A" w:rsidRDefault="00006212" w:rsidP="00006212">
      <w:pPr>
        <w:rPr>
          <w:rFonts w:asciiTheme="majorHAnsi" w:hAnsiTheme="majorHAnsi"/>
        </w:rPr>
      </w:pPr>
    </w:p>
    <w:p w14:paraId="7678F91C" w14:textId="77777777" w:rsidR="00006212" w:rsidRPr="0007491A" w:rsidRDefault="00006212" w:rsidP="00006212">
      <w:pPr>
        <w:rPr>
          <w:rFonts w:asciiTheme="majorHAnsi" w:hAnsiTheme="majorHAnsi"/>
        </w:rPr>
      </w:pPr>
    </w:p>
    <w:p w14:paraId="1A0F9A31" w14:textId="77777777" w:rsidR="00006212" w:rsidRPr="0007491A" w:rsidRDefault="00006212" w:rsidP="00006212">
      <w:pPr>
        <w:rPr>
          <w:rFonts w:asciiTheme="majorHAnsi" w:hAnsiTheme="majorHAnsi"/>
        </w:rPr>
      </w:pPr>
    </w:p>
    <w:p w14:paraId="4FBC12E2" w14:textId="77777777" w:rsidR="00006212" w:rsidRPr="0007491A" w:rsidRDefault="00006212" w:rsidP="00006212">
      <w:pPr>
        <w:rPr>
          <w:rFonts w:asciiTheme="majorHAnsi" w:hAnsiTheme="majorHAnsi"/>
        </w:rPr>
      </w:pPr>
    </w:p>
    <w:p w14:paraId="4B0E3A52" w14:textId="77777777" w:rsidR="00006212" w:rsidRPr="0007491A" w:rsidRDefault="00006212" w:rsidP="00006212">
      <w:pPr>
        <w:rPr>
          <w:rFonts w:asciiTheme="majorHAnsi" w:hAnsiTheme="majorHAnsi"/>
        </w:rPr>
      </w:pPr>
    </w:p>
    <w:p w14:paraId="61BB8713" w14:textId="77777777" w:rsidR="00006212" w:rsidRPr="0007491A" w:rsidRDefault="00006212" w:rsidP="00006212">
      <w:pPr>
        <w:rPr>
          <w:rFonts w:asciiTheme="majorHAnsi" w:hAnsiTheme="majorHAnsi"/>
        </w:rPr>
      </w:pPr>
    </w:p>
    <w:p w14:paraId="2C8BDCF0" w14:textId="77777777" w:rsidR="00006212" w:rsidRPr="0007491A" w:rsidRDefault="00006212" w:rsidP="00006212">
      <w:pPr>
        <w:rPr>
          <w:rFonts w:asciiTheme="majorHAnsi" w:hAnsiTheme="majorHAnsi"/>
        </w:rPr>
      </w:pPr>
    </w:p>
    <w:p w14:paraId="31522B49" w14:textId="77777777" w:rsidR="009C541C" w:rsidRPr="0007491A" w:rsidRDefault="009C541C" w:rsidP="009C541C">
      <w:pPr>
        <w:pStyle w:val="NumberedHeading2"/>
        <w:ind w:left="709" w:hanging="709"/>
        <w:jc w:val="both"/>
        <w:rPr>
          <w:sz w:val="24"/>
          <w:szCs w:val="24"/>
        </w:rPr>
      </w:pPr>
      <w:bookmarkStart w:id="9" w:name="_Toc137672938"/>
      <w:bookmarkStart w:id="10" w:name="_Toc160023556"/>
      <w:r w:rsidRPr="0007491A">
        <w:rPr>
          <w:sz w:val="24"/>
          <w:szCs w:val="24"/>
        </w:rPr>
        <w:t>EOI Communications</w:t>
      </w:r>
      <w:bookmarkEnd w:id="9"/>
      <w:bookmarkEnd w:id="10"/>
    </w:p>
    <w:p w14:paraId="38534ACA" w14:textId="77777777" w:rsidR="009C541C" w:rsidRPr="0007491A" w:rsidRDefault="009C541C" w:rsidP="009C541C">
      <w:pPr>
        <w:tabs>
          <w:tab w:val="left" w:pos="9781"/>
        </w:tabs>
        <w:spacing w:after="0"/>
        <w:ind w:left="709" w:right="423"/>
        <w:jc w:val="both"/>
        <w:rPr>
          <w:rFonts w:asciiTheme="majorHAnsi" w:hAnsiTheme="majorHAnsi"/>
        </w:rPr>
      </w:pPr>
      <w:r w:rsidRPr="0007491A">
        <w:rPr>
          <w:rFonts w:asciiTheme="majorHAnsi" w:hAnsiTheme="majorHAnsi"/>
        </w:rPr>
        <w:t>Please direct and submit all clarification questions or communications to the EOI contact below:</w:t>
      </w:r>
    </w:p>
    <w:tbl>
      <w:tblPr>
        <w:tblStyle w:val="TableGridLight"/>
        <w:tblpPr w:leftFromText="180" w:rightFromText="180" w:vertAnchor="text" w:horzAnchor="margin" w:tblpX="704" w:tblpY="237"/>
        <w:tblW w:w="80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bottom w:w="28" w:type="dxa"/>
        </w:tblCellMar>
        <w:tblLook w:val="01E0" w:firstRow="1" w:lastRow="1" w:firstColumn="1" w:lastColumn="1" w:noHBand="0" w:noVBand="0"/>
      </w:tblPr>
      <w:tblGrid>
        <w:gridCol w:w="1555"/>
        <w:gridCol w:w="6520"/>
      </w:tblGrid>
      <w:tr w:rsidR="009C541C" w:rsidRPr="0007491A" w14:paraId="14FCF821" w14:textId="77777777" w:rsidTr="00E47FAE">
        <w:trPr>
          <w:trHeight w:val="530"/>
        </w:trPr>
        <w:tc>
          <w:tcPr>
            <w:tcW w:w="1555" w:type="dxa"/>
            <w:shd w:val="clear" w:color="auto" w:fill="D7D5D6" w:themeFill="text1" w:themeFillTint="33"/>
            <w:vAlign w:val="center"/>
          </w:tcPr>
          <w:p w14:paraId="4B866EB8" w14:textId="77777777" w:rsidR="009C541C" w:rsidRPr="0007491A" w:rsidRDefault="009C541C" w:rsidP="00E47FAE">
            <w:pPr>
              <w:widowControl w:val="0"/>
              <w:spacing w:before="0"/>
              <w:ind w:right="423"/>
              <w:jc w:val="both"/>
              <w:rPr>
                <w:rFonts w:asciiTheme="majorHAnsi" w:eastAsia="Arial" w:hAnsiTheme="majorHAnsi" w:cs="Arial"/>
                <w:b/>
                <w:bCs/>
                <w:color w:val="373536" w:themeColor="text1"/>
              </w:rPr>
            </w:pPr>
            <w:r w:rsidRPr="0007491A">
              <w:rPr>
                <w:rFonts w:asciiTheme="majorHAnsi" w:eastAsia="Arial" w:hAnsiTheme="majorHAnsi" w:cs="Arial"/>
                <w:b/>
                <w:bCs/>
                <w:color w:val="373536" w:themeColor="text1"/>
              </w:rPr>
              <w:t>Contact</w:t>
            </w:r>
          </w:p>
        </w:tc>
        <w:tc>
          <w:tcPr>
            <w:tcW w:w="6520" w:type="dxa"/>
            <w:vAlign w:val="center"/>
          </w:tcPr>
          <w:p w14:paraId="7F5257BD" w14:textId="77777777" w:rsidR="009C541C" w:rsidRPr="0007491A" w:rsidRDefault="009C541C" w:rsidP="00E47FAE">
            <w:pPr>
              <w:widowControl w:val="0"/>
              <w:tabs>
                <w:tab w:val="left" w:pos="540"/>
              </w:tabs>
              <w:spacing w:before="0"/>
              <w:ind w:right="423"/>
              <w:jc w:val="both"/>
              <w:rPr>
                <w:rFonts w:asciiTheme="majorHAnsi" w:eastAsia="Arial" w:hAnsiTheme="majorHAnsi" w:cs="Arial"/>
              </w:rPr>
            </w:pPr>
            <w:r w:rsidRPr="0007491A">
              <w:rPr>
                <w:rFonts w:asciiTheme="majorHAnsi" w:eastAsia="Arial" w:hAnsiTheme="majorHAnsi" w:cs="Arial"/>
              </w:rPr>
              <w:t>Danielle Khoo (Category and Commercial Manager)</w:t>
            </w:r>
          </w:p>
        </w:tc>
      </w:tr>
      <w:tr w:rsidR="009C541C" w:rsidRPr="0007491A" w14:paraId="05F074B3" w14:textId="77777777" w:rsidTr="00E47FAE">
        <w:trPr>
          <w:trHeight w:val="530"/>
        </w:trPr>
        <w:tc>
          <w:tcPr>
            <w:tcW w:w="1555" w:type="dxa"/>
            <w:shd w:val="clear" w:color="auto" w:fill="D7D5D6" w:themeFill="text1" w:themeFillTint="33"/>
            <w:vAlign w:val="center"/>
          </w:tcPr>
          <w:p w14:paraId="47C7D73D" w14:textId="77777777" w:rsidR="009C541C" w:rsidRPr="0007491A" w:rsidRDefault="009C541C" w:rsidP="00E47FAE">
            <w:pPr>
              <w:widowControl w:val="0"/>
              <w:spacing w:before="0"/>
              <w:ind w:right="423"/>
              <w:jc w:val="both"/>
              <w:rPr>
                <w:rFonts w:asciiTheme="majorHAnsi" w:eastAsia="Arial" w:hAnsiTheme="majorHAnsi" w:cs="Arial"/>
                <w:b/>
                <w:bCs/>
                <w:color w:val="373536" w:themeColor="text1"/>
              </w:rPr>
            </w:pPr>
            <w:r w:rsidRPr="0007491A">
              <w:rPr>
                <w:rFonts w:asciiTheme="majorHAnsi" w:eastAsia="Arial" w:hAnsiTheme="majorHAnsi" w:cs="Arial"/>
                <w:b/>
                <w:bCs/>
                <w:color w:val="373536" w:themeColor="text1"/>
              </w:rPr>
              <w:t>Email</w:t>
            </w:r>
          </w:p>
        </w:tc>
        <w:tc>
          <w:tcPr>
            <w:tcW w:w="6520" w:type="dxa"/>
            <w:vAlign w:val="center"/>
          </w:tcPr>
          <w:p w14:paraId="5899236A" w14:textId="77777777" w:rsidR="009C541C" w:rsidRPr="0007491A" w:rsidRDefault="002E4F80" w:rsidP="00E47FAE">
            <w:pPr>
              <w:widowControl w:val="0"/>
              <w:tabs>
                <w:tab w:val="left" w:pos="540"/>
              </w:tabs>
              <w:spacing w:before="0"/>
              <w:ind w:right="423"/>
              <w:jc w:val="both"/>
              <w:rPr>
                <w:rFonts w:asciiTheme="majorHAnsi" w:eastAsia="Arial" w:hAnsiTheme="majorHAnsi" w:cs="Arial"/>
                <w:b/>
                <w:bCs/>
              </w:rPr>
            </w:pPr>
            <w:hyperlink r:id="rId22" w:history="1">
              <w:r w:rsidR="009C541C" w:rsidRPr="0007491A">
                <w:rPr>
                  <w:rStyle w:val="Hyperlink"/>
                  <w:rFonts w:asciiTheme="majorHAnsi" w:eastAsia="Arial" w:hAnsiTheme="majorHAnsi" w:cs="Arial"/>
                  <w:color w:val="185CAA" w:themeColor="accent1"/>
                </w:rPr>
                <w:t>Danielle.Khoo@ausnetservices.com.au</w:t>
              </w:r>
            </w:hyperlink>
          </w:p>
        </w:tc>
      </w:tr>
    </w:tbl>
    <w:p w14:paraId="20DBF4FC" w14:textId="77777777" w:rsidR="009C541C" w:rsidRPr="0007491A" w:rsidRDefault="009C541C" w:rsidP="009C541C">
      <w:pPr>
        <w:rPr>
          <w:rFonts w:asciiTheme="majorHAnsi" w:hAnsiTheme="majorHAnsi"/>
        </w:rPr>
      </w:pPr>
    </w:p>
    <w:p w14:paraId="2A71BA34" w14:textId="77777777" w:rsidR="0031417F" w:rsidRPr="0007491A" w:rsidRDefault="0031417F" w:rsidP="00246EE5">
      <w:pPr>
        <w:pStyle w:val="Heading1"/>
        <w:jc w:val="both"/>
        <w:rPr>
          <w:sz w:val="24"/>
          <w:szCs w:val="24"/>
        </w:rPr>
      </w:pPr>
    </w:p>
    <w:p w14:paraId="4817DFE6" w14:textId="16CB3A5E" w:rsidR="0031417F" w:rsidRPr="0007491A" w:rsidRDefault="00254708" w:rsidP="007E791E">
      <w:pPr>
        <w:pStyle w:val="NumberedHeading1"/>
        <w:pageBreakBefore w:val="0"/>
        <w:ind w:left="709" w:hanging="709"/>
        <w:jc w:val="both"/>
        <w:rPr>
          <w:sz w:val="28"/>
          <w:szCs w:val="28"/>
        </w:rPr>
      </w:pPr>
      <w:bookmarkStart w:id="11" w:name="_Toc139022007"/>
      <w:bookmarkStart w:id="12" w:name="_Toc160023557"/>
      <w:r w:rsidRPr="0007491A">
        <w:rPr>
          <w:sz w:val="28"/>
          <w:szCs w:val="28"/>
        </w:rPr>
        <w:t>EOI Overview</w:t>
      </w:r>
      <w:bookmarkEnd w:id="11"/>
      <w:bookmarkEnd w:id="12"/>
    </w:p>
    <w:p w14:paraId="3C736DE2" w14:textId="77777777" w:rsidR="00CE5085" w:rsidRPr="0007491A" w:rsidRDefault="00CE5085" w:rsidP="00246EE5">
      <w:pPr>
        <w:jc w:val="both"/>
        <w:rPr>
          <w:rFonts w:asciiTheme="majorHAnsi" w:hAnsiTheme="majorHAnsi"/>
        </w:rPr>
      </w:pPr>
    </w:p>
    <w:p w14:paraId="0A62ED9B" w14:textId="0DB7426E" w:rsidR="00FA5999" w:rsidRPr="0007491A" w:rsidRDefault="00FA5999" w:rsidP="00246EE5">
      <w:pPr>
        <w:pStyle w:val="NumberedHeading2"/>
        <w:ind w:left="709" w:hanging="709"/>
        <w:jc w:val="both"/>
        <w:rPr>
          <w:sz w:val="24"/>
          <w:szCs w:val="24"/>
        </w:rPr>
      </w:pPr>
      <w:bookmarkStart w:id="13" w:name="_Toc160023558"/>
      <w:r w:rsidRPr="0007491A">
        <w:rPr>
          <w:sz w:val="24"/>
          <w:szCs w:val="24"/>
        </w:rPr>
        <w:t>Objective</w:t>
      </w:r>
      <w:bookmarkEnd w:id="13"/>
    </w:p>
    <w:p w14:paraId="1041FE3F" w14:textId="17251F4A" w:rsidR="00FA5999" w:rsidRPr="0007491A" w:rsidRDefault="005319A2" w:rsidP="007E791E">
      <w:pPr>
        <w:pStyle w:val="Caption"/>
        <w:ind w:left="709" w:firstLine="0"/>
        <w:jc w:val="both"/>
        <w:rPr>
          <w:rFonts w:asciiTheme="majorHAnsi" w:hAnsiTheme="majorHAnsi"/>
          <w:b w:val="0"/>
        </w:rPr>
      </w:pPr>
      <w:r w:rsidRPr="0007491A">
        <w:rPr>
          <w:rFonts w:asciiTheme="majorHAnsi" w:hAnsiTheme="majorHAnsi"/>
          <w:b w:val="0"/>
        </w:rPr>
        <w:t xml:space="preserve">The purpose of this Request for Expression of Interest (EOI) is to </w:t>
      </w:r>
      <w:r w:rsidR="00E612DC" w:rsidRPr="0007491A">
        <w:rPr>
          <w:rFonts w:asciiTheme="majorHAnsi" w:hAnsiTheme="majorHAnsi"/>
          <w:b w:val="0"/>
        </w:rPr>
        <w:t>seek from suitably qualified and capable Delivery Partners to manage the Gas Operations and Maintenance, Asset Replacement</w:t>
      </w:r>
      <w:r w:rsidR="00432231" w:rsidRPr="0007491A">
        <w:rPr>
          <w:rFonts w:asciiTheme="majorHAnsi" w:hAnsiTheme="majorHAnsi"/>
          <w:b w:val="0"/>
        </w:rPr>
        <w:t>,</w:t>
      </w:r>
      <w:r w:rsidR="00E612DC" w:rsidRPr="0007491A">
        <w:rPr>
          <w:rFonts w:asciiTheme="majorHAnsi" w:hAnsiTheme="majorHAnsi"/>
          <w:b w:val="0"/>
        </w:rPr>
        <w:t xml:space="preserve"> Minor Capital Works </w:t>
      </w:r>
      <w:r w:rsidR="00432231" w:rsidRPr="0007491A">
        <w:rPr>
          <w:rFonts w:asciiTheme="majorHAnsi" w:hAnsiTheme="majorHAnsi"/>
          <w:b w:val="0"/>
        </w:rPr>
        <w:t xml:space="preserve">and Gas Meter Reading </w:t>
      </w:r>
      <w:r w:rsidR="00E612DC" w:rsidRPr="0007491A">
        <w:rPr>
          <w:rFonts w:asciiTheme="majorHAnsi" w:hAnsiTheme="majorHAnsi"/>
          <w:b w:val="0"/>
        </w:rPr>
        <w:t>of the Gas Distribution Network for AusNet.</w:t>
      </w:r>
    </w:p>
    <w:p w14:paraId="5E32A9A1" w14:textId="77777777" w:rsidR="00CE5085" w:rsidRPr="0007491A" w:rsidRDefault="00CE5085" w:rsidP="00246EE5">
      <w:pPr>
        <w:pStyle w:val="FigureStyle"/>
        <w:jc w:val="both"/>
        <w:rPr>
          <w:rFonts w:asciiTheme="majorHAnsi" w:hAnsiTheme="majorHAnsi"/>
        </w:rPr>
      </w:pPr>
    </w:p>
    <w:p w14:paraId="57642FD6" w14:textId="0A44CD54" w:rsidR="00CE5085" w:rsidRPr="0007491A" w:rsidRDefault="00955C2C" w:rsidP="007E791E">
      <w:pPr>
        <w:pStyle w:val="NumberedHeading2"/>
        <w:ind w:left="709" w:hanging="709"/>
        <w:jc w:val="both"/>
        <w:rPr>
          <w:sz w:val="24"/>
          <w:szCs w:val="24"/>
        </w:rPr>
      </w:pPr>
      <w:bookmarkStart w:id="14" w:name="_Toc160023559"/>
      <w:r w:rsidRPr="0007491A">
        <w:rPr>
          <w:sz w:val="24"/>
          <w:szCs w:val="24"/>
        </w:rPr>
        <w:t>Description and Scope of Services</w:t>
      </w:r>
      <w:bookmarkEnd w:id="14"/>
    </w:p>
    <w:p w14:paraId="39EA3AC4" w14:textId="77777777" w:rsidR="006E4C8F" w:rsidRPr="0007491A" w:rsidRDefault="006E4C8F" w:rsidP="00AE4DFF">
      <w:pPr>
        <w:pStyle w:val="Heading5"/>
        <w:ind w:left="709"/>
      </w:pPr>
      <w:r w:rsidRPr="0007491A">
        <w:t xml:space="preserve">Operations and Maintenance </w:t>
      </w:r>
    </w:p>
    <w:p w14:paraId="69DD52D5" w14:textId="7CE542BE" w:rsidR="006E4C8F" w:rsidRPr="0007491A" w:rsidRDefault="006E4C8F" w:rsidP="00C802C7">
      <w:pPr>
        <w:pStyle w:val="ListParagraph0"/>
        <w:numPr>
          <w:ilvl w:val="0"/>
          <w:numId w:val="30"/>
        </w:numPr>
        <w:rPr>
          <w:rFonts w:asciiTheme="majorHAnsi" w:hAnsiTheme="majorHAnsi"/>
        </w:rPr>
      </w:pPr>
      <w:r w:rsidRPr="0007491A">
        <w:rPr>
          <w:rFonts w:asciiTheme="majorHAnsi" w:hAnsiTheme="majorHAnsi"/>
        </w:rPr>
        <w:t>Scheduled and unscheduled maintenance</w:t>
      </w:r>
    </w:p>
    <w:p w14:paraId="6ABFA937" w14:textId="2FF713E8" w:rsidR="006E4C8F" w:rsidRPr="0007491A" w:rsidRDefault="006E4C8F" w:rsidP="00C802C7">
      <w:pPr>
        <w:pStyle w:val="ListParagraph0"/>
        <w:numPr>
          <w:ilvl w:val="0"/>
          <w:numId w:val="30"/>
        </w:numPr>
        <w:rPr>
          <w:rFonts w:asciiTheme="majorHAnsi" w:hAnsiTheme="majorHAnsi"/>
        </w:rPr>
      </w:pPr>
      <w:r w:rsidRPr="0007491A">
        <w:rPr>
          <w:rFonts w:asciiTheme="majorHAnsi" w:hAnsiTheme="majorHAnsi"/>
        </w:rPr>
        <w:t>Inspections and condition monitoring</w:t>
      </w:r>
    </w:p>
    <w:p w14:paraId="55CB9C23" w14:textId="493EDCD0" w:rsidR="006E4C8F" w:rsidRPr="0007491A" w:rsidRDefault="006E4C8F" w:rsidP="00C802C7">
      <w:pPr>
        <w:pStyle w:val="ListParagraph0"/>
        <w:numPr>
          <w:ilvl w:val="0"/>
          <w:numId w:val="30"/>
        </w:numPr>
        <w:rPr>
          <w:rFonts w:asciiTheme="majorHAnsi" w:hAnsiTheme="majorHAnsi"/>
        </w:rPr>
      </w:pPr>
      <w:r w:rsidRPr="0007491A">
        <w:rPr>
          <w:rFonts w:asciiTheme="majorHAnsi" w:hAnsiTheme="majorHAnsi"/>
        </w:rPr>
        <w:t>24/7 Emergency management &amp; response</w:t>
      </w:r>
    </w:p>
    <w:p w14:paraId="35350819" w14:textId="0F20AACE" w:rsidR="006E4C8F" w:rsidRPr="0007491A" w:rsidRDefault="006E4C8F" w:rsidP="00C802C7">
      <w:pPr>
        <w:pStyle w:val="ListParagraph0"/>
        <w:numPr>
          <w:ilvl w:val="0"/>
          <w:numId w:val="30"/>
        </w:numPr>
        <w:rPr>
          <w:rFonts w:asciiTheme="majorHAnsi" w:hAnsiTheme="majorHAnsi"/>
        </w:rPr>
      </w:pPr>
      <w:r w:rsidRPr="0007491A">
        <w:rPr>
          <w:rFonts w:asciiTheme="majorHAnsi" w:hAnsiTheme="majorHAnsi"/>
        </w:rPr>
        <w:t>Customer initiated capital projects.</w:t>
      </w:r>
    </w:p>
    <w:p w14:paraId="23719623" w14:textId="7FD8123F" w:rsidR="00432231" w:rsidRPr="0007491A" w:rsidRDefault="00432231" w:rsidP="00C802C7">
      <w:pPr>
        <w:pStyle w:val="ListParagraph0"/>
        <w:numPr>
          <w:ilvl w:val="0"/>
          <w:numId w:val="30"/>
        </w:numPr>
        <w:rPr>
          <w:rFonts w:asciiTheme="majorHAnsi" w:hAnsiTheme="majorHAnsi"/>
        </w:rPr>
      </w:pPr>
      <w:r w:rsidRPr="0007491A">
        <w:rPr>
          <w:rFonts w:asciiTheme="majorHAnsi" w:hAnsiTheme="majorHAnsi"/>
        </w:rPr>
        <w:t>Disconnections</w:t>
      </w:r>
    </w:p>
    <w:p w14:paraId="367E1584" w14:textId="77777777" w:rsidR="00AE4DFF" w:rsidRPr="0007491A" w:rsidRDefault="00AE4DFF" w:rsidP="006E4C8F">
      <w:pPr>
        <w:ind w:left="709"/>
        <w:rPr>
          <w:rFonts w:asciiTheme="majorHAnsi" w:hAnsiTheme="majorHAnsi"/>
        </w:rPr>
      </w:pPr>
    </w:p>
    <w:p w14:paraId="402F109F" w14:textId="77777777" w:rsidR="000302B9" w:rsidRPr="0007491A" w:rsidRDefault="000302B9" w:rsidP="000302B9">
      <w:pPr>
        <w:pStyle w:val="Heading5"/>
        <w:ind w:left="709"/>
      </w:pPr>
      <w:r w:rsidRPr="0007491A">
        <w:t>Asset Replacement</w:t>
      </w:r>
    </w:p>
    <w:p w14:paraId="689D6C24" w14:textId="77777777" w:rsidR="000302B9" w:rsidRPr="0007491A" w:rsidRDefault="000302B9" w:rsidP="00C802C7">
      <w:pPr>
        <w:pStyle w:val="ListParagraph0"/>
        <w:numPr>
          <w:ilvl w:val="0"/>
          <w:numId w:val="29"/>
        </w:numPr>
        <w:rPr>
          <w:rFonts w:asciiTheme="majorHAnsi" w:hAnsiTheme="majorHAnsi"/>
        </w:rPr>
      </w:pPr>
      <w:r w:rsidRPr="0007491A">
        <w:rPr>
          <w:rFonts w:asciiTheme="majorHAnsi" w:hAnsiTheme="majorHAnsi"/>
        </w:rPr>
        <w:t>Scheduled and unscheduled maintenance</w:t>
      </w:r>
    </w:p>
    <w:p w14:paraId="7A4A8CBF" w14:textId="2593C418" w:rsidR="000302B9" w:rsidRPr="0007491A" w:rsidRDefault="000302B9" w:rsidP="00C802C7">
      <w:pPr>
        <w:pStyle w:val="ListParagraph0"/>
        <w:numPr>
          <w:ilvl w:val="0"/>
          <w:numId w:val="29"/>
        </w:numPr>
        <w:rPr>
          <w:rFonts w:asciiTheme="majorHAnsi" w:hAnsiTheme="majorHAnsi"/>
        </w:rPr>
      </w:pPr>
      <w:r w:rsidRPr="0007491A">
        <w:rPr>
          <w:rFonts w:asciiTheme="majorHAnsi" w:hAnsiTheme="majorHAnsi"/>
        </w:rPr>
        <w:t>Asset replacement</w:t>
      </w:r>
      <w:r w:rsidR="00432231" w:rsidRPr="0007491A">
        <w:rPr>
          <w:rFonts w:asciiTheme="majorHAnsi" w:hAnsiTheme="majorHAnsi"/>
        </w:rPr>
        <w:t xml:space="preserve"> or relocations</w:t>
      </w:r>
    </w:p>
    <w:p w14:paraId="19067C44" w14:textId="77777777" w:rsidR="000302B9" w:rsidRPr="0007491A" w:rsidRDefault="000302B9" w:rsidP="00C802C7">
      <w:pPr>
        <w:pStyle w:val="ListParagraph0"/>
        <w:numPr>
          <w:ilvl w:val="0"/>
          <w:numId w:val="29"/>
        </w:numPr>
        <w:rPr>
          <w:rFonts w:asciiTheme="majorHAnsi" w:hAnsiTheme="majorHAnsi"/>
        </w:rPr>
      </w:pPr>
      <w:r w:rsidRPr="0007491A">
        <w:rPr>
          <w:rFonts w:asciiTheme="majorHAnsi" w:hAnsiTheme="majorHAnsi"/>
        </w:rPr>
        <w:t>24/7 Emergency management &amp; response</w:t>
      </w:r>
    </w:p>
    <w:p w14:paraId="28DA005D" w14:textId="77777777" w:rsidR="000302B9" w:rsidRPr="0007491A" w:rsidRDefault="000302B9" w:rsidP="00C802C7">
      <w:pPr>
        <w:pStyle w:val="ListParagraph0"/>
        <w:numPr>
          <w:ilvl w:val="0"/>
          <w:numId w:val="29"/>
        </w:numPr>
        <w:rPr>
          <w:rFonts w:asciiTheme="majorHAnsi" w:hAnsiTheme="majorHAnsi"/>
        </w:rPr>
      </w:pPr>
      <w:r w:rsidRPr="0007491A">
        <w:rPr>
          <w:rFonts w:asciiTheme="majorHAnsi" w:hAnsiTheme="majorHAnsi"/>
        </w:rPr>
        <w:t>Company initiated capital projects.</w:t>
      </w:r>
    </w:p>
    <w:p w14:paraId="4FA2F281" w14:textId="77777777" w:rsidR="00EC7B07" w:rsidRPr="0007491A" w:rsidRDefault="00EC7B07" w:rsidP="00EC7B07">
      <w:pPr>
        <w:pStyle w:val="ListParagraph0"/>
        <w:numPr>
          <w:ilvl w:val="0"/>
          <w:numId w:val="0"/>
        </w:numPr>
        <w:ind w:left="1429"/>
        <w:rPr>
          <w:rFonts w:asciiTheme="majorHAnsi" w:hAnsiTheme="majorHAnsi"/>
        </w:rPr>
      </w:pPr>
    </w:p>
    <w:p w14:paraId="4E4CCA73" w14:textId="77777777" w:rsidR="000302B9" w:rsidRPr="0007491A" w:rsidRDefault="000302B9" w:rsidP="00EC7B07">
      <w:pPr>
        <w:pStyle w:val="Heading5"/>
        <w:ind w:left="709"/>
      </w:pPr>
      <w:r w:rsidRPr="0007491A">
        <w:t>Minor Capital Works</w:t>
      </w:r>
    </w:p>
    <w:p w14:paraId="72FF6F5F" w14:textId="77777777" w:rsidR="000302B9" w:rsidRPr="0007491A" w:rsidRDefault="000302B9" w:rsidP="00C802C7">
      <w:pPr>
        <w:pStyle w:val="ListParagraph0"/>
        <w:numPr>
          <w:ilvl w:val="0"/>
          <w:numId w:val="29"/>
        </w:numPr>
        <w:rPr>
          <w:rFonts w:asciiTheme="majorHAnsi" w:hAnsiTheme="majorHAnsi"/>
        </w:rPr>
      </w:pPr>
      <w:r w:rsidRPr="0007491A">
        <w:rPr>
          <w:rFonts w:asciiTheme="majorHAnsi" w:hAnsiTheme="majorHAnsi"/>
        </w:rPr>
        <w:t>New connections</w:t>
      </w:r>
    </w:p>
    <w:p w14:paraId="4C60884C" w14:textId="77777777" w:rsidR="000302B9" w:rsidRPr="0007491A" w:rsidRDefault="000302B9" w:rsidP="00C802C7">
      <w:pPr>
        <w:pStyle w:val="ListParagraph0"/>
        <w:numPr>
          <w:ilvl w:val="0"/>
          <w:numId w:val="29"/>
        </w:numPr>
        <w:rPr>
          <w:rFonts w:asciiTheme="majorHAnsi" w:hAnsiTheme="majorHAnsi"/>
        </w:rPr>
      </w:pPr>
      <w:r w:rsidRPr="0007491A">
        <w:rPr>
          <w:rFonts w:asciiTheme="majorHAnsi" w:hAnsiTheme="majorHAnsi"/>
        </w:rPr>
        <w:t>Customer initiated capital projects.</w:t>
      </w:r>
    </w:p>
    <w:p w14:paraId="2E599DF5" w14:textId="77777777" w:rsidR="000302B9" w:rsidRPr="0007491A" w:rsidRDefault="000302B9" w:rsidP="00C802C7">
      <w:pPr>
        <w:pStyle w:val="ListParagraph0"/>
        <w:numPr>
          <w:ilvl w:val="0"/>
          <w:numId w:val="29"/>
        </w:numPr>
        <w:rPr>
          <w:rFonts w:asciiTheme="majorHAnsi" w:hAnsiTheme="majorHAnsi"/>
        </w:rPr>
      </w:pPr>
      <w:r w:rsidRPr="0007491A">
        <w:rPr>
          <w:rFonts w:asciiTheme="majorHAnsi" w:hAnsiTheme="majorHAnsi"/>
        </w:rPr>
        <w:t>Minor Company initiated capital projects.</w:t>
      </w:r>
    </w:p>
    <w:p w14:paraId="21C47AD8" w14:textId="77777777" w:rsidR="00EC7B07" w:rsidRPr="0007491A" w:rsidRDefault="00EC7B07" w:rsidP="00EC7B07">
      <w:pPr>
        <w:pStyle w:val="ListParagraph0"/>
        <w:numPr>
          <w:ilvl w:val="0"/>
          <w:numId w:val="0"/>
        </w:numPr>
        <w:ind w:left="1429"/>
        <w:rPr>
          <w:rFonts w:asciiTheme="majorHAnsi" w:hAnsiTheme="majorHAnsi"/>
        </w:rPr>
      </w:pPr>
    </w:p>
    <w:p w14:paraId="3F0D8B62" w14:textId="77777777" w:rsidR="000302B9" w:rsidRPr="0007491A" w:rsidRDefault="000302B9" w:rsidP="00EC7B07">
      <w:pPr>
        <w:ind w:left="720"/>
        <w:rPr>
          <w:rFonts w:asciiTheme="majorHAnsi" w:hAnsiTheme="majorHAnsi"/>
          <w:lang w:eastAsia="en-AU"/>
        </w:rPr>
      </w:pPr>
      <w:r w:rsidRPr="0007491A">
        <w:rPr>
          <w:rFonts w:asciiTheme="majorHAnsi" w:hAnsiTheme="majorHAnsi"/>
          <w:lang w:eastAsia="en-AU"/>
        </w:rPr>
        <w:t>The key services are currently delivered by three business areas:</w:t>
      </w:r>
    </w:p>
    <w:p w14:paraId="05A8FE1B" w14:textId="77777777" w:rsidR="000302B9" w:rsidRPr="0007491A" w:rsidRDefault="000302B9" w:rsidP="00EC7B07">
      <w:pPr>
        <w:ind w:left="1146"/>
        <w:jc w:val="both"/>
        <w:rPr>
          <w:rFonts w:asciiTheme="majorHAnsi" w:hAnsiTheme="majorHAnsi"/>
          <w:lang w:eastAsia="en-AU"/>
        </w:rPr>
      </w:pPr>
      <w:r w:rsidRPr="0007491A">
        <w:rPr>
          <w:rFonts w:asciiTheme="majorHAnsi" w:hAnsiTheme="majorHAnsi"/>
          <w:b/>
          <w:bCs/>
          <w:lang w:eastAsia="en-AU"/>
        </w:rPr>
        <w:t>Mains &amp; Services:</w:t>
      </w:r>
      <w:r w:rsidRPr="0007491A">
        <w:rPr>
          <w:rFonts w:asciiTheme="majorHAnsi" w:hAnsiTheme="majorHAnsi"/>
          <w:lang w:eastAsia="en-AU"/>
        </w:rPr>
        <w:t xml:space="preserve"> - Maintenance, inspections and minor capital works on the distribution network.</w:t>
      </w:r>
    </w:p>
    <w:p w14:paraId="3F28FA92" w14:textId="77777777" w:rsidR="000302B9" w:rsidRPr="0007491A" w:rsidRDefault="000302B9" w:rsidP="00EC7B07">
      <w:pPr>
        <w:ind w:left="1146"/>
        <w:jc w:val="both"/>
        <w:rPr>
          <w:rFonts w:asciiTheme="majorHAnsi" w:hAnsiTheme="majorHAnsi"/>
          <w:lang w:eastAsia="en-AU"/>
        </w:rPr>
      </w:pPr>
      <w:r w:rsidRPr="0007491A">
        <w:rPr>
          <w:rFonts w:asciiTheme="majorHAnsi" w:hAnsiTheme="majorHAnsi"/>
          <w:b/>
          <w:bCs/>
          <w:lang w:eastAsia="en-AU"/>
        </w:rPr>
        <w:t>Systems Operations:</w:t>
      </w:r>
      <w:r w:rsidRPr="0007491A">
        <w:rPr>
          <w:rFonts w:asciiTheme="majorHAnsi" w:hAnsiTheme="majorHAnsi"/>
          <w:lang w:eastAsia="en-AU"/>
        </w:rPr>
        <w:t xml:space="preserve"> - Maintenance, inspections and minor capital works on pressure regulation and other strategic equipment on the transmission and distribution network.</w:t>
      </w:r>
    </w:p>
    <w:p w14:paraId="222185B0" w14:textId="77777777" w:rsidR="000302B9" w:rsidRPr="0007491A" w:rsidRDefault="000302B9" w:rsidP="00EC7B07">
      <w:pPr>
        <w:ind w:left="1146"/>
        <w:jc w:val="both"/>
        <w:rPr>
          <w:rFonts w:asciiTheme="majorHAnsi" w:hAnsiTheme="majorHAnsi"/>
          <w:lang w:eastAsia="en-AU"/>
        </w:rPr>
      </w:pPr>
      <w:r w:rsidRPr="0007491A">
        <w:rPr>
          <w:rFonts w:asciiTheme="majorHAnsi" w:hAnsiTheme="majorHAnsi"/>
          <w:b/>
          <w:bCs/>
          <w:lang w:eastAsia="en-AU"/>
        </w:rPr>
        <w:t xml:space="preserve">Gas Supply: - </w:t>
      </w:r>
      <w:r w:rsidRPr="0007491A">
        <w:rPr>
          <w:rFonts w:asciiTheme="majorHAnsi" w:hAnsiTheme="majorHAnsi"/>
          <w:lang w:eastAsia="en-AU"/>
        </w:rPr>
        <w:t>Maintenance works, inspections, retailer requests and replacement programs for domestic, industrial and commercial metering equipment located on the distribution network.</w:t>
      </w:r>
    </w:p>
    <w:p w14:paraId="722DD4BD" w14:textId="77777777" w:rsidR="009E6113" w:rsidRPr="0007491A" w:rsidRDefault="009E6113" w:rsidP="007C20C3">
      <w:pPr>
        <w:pStyle w:val="Heading5"/>
        <w:ind w:left="709"/>
        <w:rPr>
          <w:lang w:eastAsia="en-AU"/>
        </w:rPr>
        <w:sectPr w:rsidR="009E6113" w:rsidRPr="0007491A" w:rsidSect="00B62A3E">
          <w:headerReference w:type="default" r:id="rId23"/>
          <w:footerReference w:type="even" r:id="rId24"/>
          <w:footerReference w:type="default" r:id="rId25"/>
          <w:footerReference w:type="first" r:id="rId26"/>
          <w:pgSz w:w="11906" w:h="16838" w:code="9"/>
          <w:pgMar w:top="851" w:right="1558" w:bottom="851" w:left="851" w:header="680" w:footer="284" w:gutter="0"/>
          <w:cols w:space="708"/>
          <w:docGrid w:linePitch="360"/>
        </w:sectPr>
      </w:pPr>
    </w:p>
    <w:p w14:paraId="7B1271D2" w14:textId="77777777" w:rsidR="000302B9" w:rsidRPr="0007491A" w:rsidRDefault="000302B9" w:rsidP="007C20C3">
      <w:pPr>
        <w:pStyle w:val="Heading5"/>
        <w:ind w:left="709"/>
        <w:rPr>
          <w:lang w:eastAsia="en-AU"/>
        </w:rPr>
      </w:pPr>
    </w:p>
    <w:p w14:paraId="0DA59109" w14:textId="77777777" w:rsidR="000302B9" w:rsidRPr="0007491A" w:rsidRDefault="000302B9" w:rsidP="00EC7B07">
      <w:pPr>
        <w:pStyle w:val="Heading5"/>
        <w:ind w:left="709"/>
      </w:pPr>
      <w:r w:rsidRPr="0007491A">
        <w:t>Planned Maintenance</w:t>
      </w:r>
    </w:p>
    <w:p w14:paraId="23B9B09B" w14:textId="77777777" w:rsidR="000302B9" w:rsidRPr="0007491A" w:rsidRDefault="000302B9" w:rsidP="00EC7B07">
      <w:pPr>
        <w:ind w:left="709"/>
        <w:rPr>
          <w:rFonts w:asciiTheme="majorHAnsi" w:hAnsiTheme="majorHAnsi"/>
          <w:lang w:eastAsia="en-AU"/>
        </w:rPr>
      </w:pPr>
      <w:r w:rsidRPr="0007491A">
        <w:rPr>
          <w:rFonts w:asciiTheme="majorHAnsi" w:hAnsiTheme="majorHAnsi"/>
          <w:lang w:eastAsia="en-AU"/>
        </w:rPr>
        <w:t>The Delivery Partner is responsible for co-ordination planning and execution of all planned maintenance activities on the Gas Network. This responsibility extends from the outlet of custody transfer stations on the external transmission network up to the meter outlet at domestic or commercial premises. Planned maintenance is conducted in accordance with plans, standard procedures, operating manuals and strategies developed by AusNet and relevant external parties.</w:t>
      </w:r>
    </w:p>
    <w:p w14:paraId="25B8F5D7" w14:textId="77777777" w:rsidR="000302B9" w:rsidRPr="0007491A" w:rsidRDefault="000302B9" w:rsidP="007C20C3">
      <w:pPr>
        <w:pStyle w:val="Heading5"/>
        <w:ind w:left="709"/>
      </w:pPr>
    </w:p>
    <w:p w14:paraId="43BBF02E" w14:textId="77777777" w:rsidR="000302B9" w:rsidRPr="0007491A" w:rsidRDefault="000302B9" w:rsidP="007C20C3">
      <w:pPr>
        <w:pStyle w:val="Heading5"/>
        <w:ind w:left="709"/>
      </w:pPr>
      <w:r w:rsidRPr="0007491A">
        <w:t>Unplanned Maintenance</w:t>
      </w:r>
    </w:p>
    <w:p w14:paraId="1BF9DB98"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is responsible for co-ordination and execution of all unplanned maintenance activities on the Gas Network. This responsibility extends from custody transfer stations on transmission pipelines up to the meter at domestic or commercial premises. Unplanned maintenance will predominately be related to gas escapes, system operation faults and customer requested work, consequently the responsibility includes mains, services and system operations. Unplanned maintenance is conducted in accordance with plans, standard procedures, operating manuals and strategies developed by AusNet and relevant external parties.</w:t>
      </w:r>
    </w:p>
    <w:p w14:paraId="5B6A299D" w14:textId="77777777" w:rsidR="000302B9" w:rsidRPr="0007491A" w:rsidRDefault="000302B9" w:rsidP="000302B9">
      <w:pPr>
        <w:ind w:left="709" w:hanging="1135"/>
        <w:rPr>
          <w:rFonts w:asciiTheme="majorHAnsi" w:hAnsiTheme="majorHAnsi"/>
          <w:b/>
          <w:bCs/>
          <w:lang w:eastAsia="en-AU"/>
        </w:rPr>
      </w:pPr>
    </w:p>
    <w:p w14:paraId="1C38C90F" w14:textId="77777777" w:rsidR="000302B9" w:rsidRPr="0007491A" w:rsidRDefault="000302B9" w:rsidP="007C20C3">
      <w:pPr>
        <w:pStyle w:val="Heading5"/>
        <w:ind w:left="709"/>
      </w:pPr>
      <w:r w:rsidRPr="0007491A">
        <w:t>Asset Replacement</w:t>
      </w:r>
    </w:p>
    <w:p w14:paraId="4985F274"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is responsible for co-ordination and execution of all asset replacement activities on the Gas Network. Asset replacement will predominately be replacement of minor gas assets that are no longer able to be repaired in accordance with AusNet’s procedures, or substantive repair works that essentially replace the asset such that the operating life of the asset is significantly increased. Asset replacement is conducted in accordance with plans, standard procedures, operating manuals and strategies developed by AusNet and relevant external parties.</w:t>
      </w:r>
    </w:p>
    <w:p w14:paraId="32B33A36"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Asset replacement will include work carried out in response to identified problems or defects and could relate to:</w:t>
      </w:r>
    </w:p>
    <w:p w14:paraId="20CCFCF1"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City Gate regulators</w:t>
      </w:r>
    </w:p>
    <w:p w14:paraId="73105C6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Field regulators</w:t>
      </w:r>
    </w:p>
    <w:p w14:paraId="55B6A840"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District regulators</w:t>
      </w:r>
    </w:p>
    <w:p w14:paraId="5B617365"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I&amp;C regulators</w:t>
      </w:r>
    </w:p>
    <w:p w14:paraId="4494C2DB"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Heaters</w:t>
      </w:r>
    </w:p>
    <w:p w14:paraId="4705438C" w14:textId="02B0009E" w:rsidR="00432231" w:rsidRPr="0007491A" w:rsidRDefault="00432231" w:rsidP="00C802C7">
      <w:pPr>
        <w:pStyle w:val="ListParagraph0"/>
        <w:numPr>
          <w:ilvl w:val="0"/>
          <w:numId w:val="30"/>
        </w:numPr>
        <w:rPr>
          <w:rFonts w:asciiTheme="majorHAnsi" w:hAnsiTheme="majorHAnsi"/>
        </w:rPr>
      </w:pPr>
      <w:r w:rsidRPr="0007491A">
        <w:rPr>
          <w:rFonts w:asciiTheme="majorHAnsi" w:hAnsiTheme="majorHAnsi"/>
        </w:rPr>
        <w:t>Renewal of defective domestic regulators and meters</w:t>
      </w:r>
    </w:p>
    <w:p w14:paraId="1A042B3F" w14:textId="3DFDA73A"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Renewal of defective service</w:t>
      </w:r>
    </w:p>
    <w:p w14:paraId="2CFBC1A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Renewal of defective main &lt; 20m in length</w:t>
      </w:r>
    </w:p>
    <w:p w14:paraId="51407B6E"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Minor lower/alter main or service.</w:t>
      </w:r>
    </w:p>
    <w:p w14:paraId="31CC1669" w14:textId="77777777" w:rsidR="000302B9" w:rsidRPr="0007491A" w:rsidRDefault="000302B9" w:rsidP="000302B9">
      <w:pPr>
        <w:ind w:left="709" w:hanging="1135"/>
        <w:rPr>
          <w:rFonts w:asciiTheme="majorHAnsi" w:hAnsiTheme="majorHAnsi"/>
          <w:b/>
          <w:bCs/>
          <w:lang w:eastAsia="en-AU"/>
        </w:rPr>
      </w:pPr>
    </w:p>
    <w:p w14:paraId="7D847FC0" w14:textId="77777777" w:rsidR="000302B9" w:rsidRPr="0007491A" w:rsidRDefault="000302B9" w:rsidP="007C20C3">
      <w:pPr>
        <w:pStyle w:val="Heading5"/>
        <w:ind w:left="709"/>
      </w:pPr>
      <w:r w:rsidRPr="0007491A">
        <w:t>Minor Capital Works</w:t>
      </w:r>
    </w:p>
    <w:p w14:paraId="5F25DF23"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AusNet has an Installation Delivery Partner Panel (ISP Panel) established for the execution of major and minor capital works.</w:t>
      </w:r>
    </w:p>
    <w:p w14:paraId="4AEE1B41"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However, in certain circumstances, the Delivery Partner will be afforded the opportunity to provide minor capital works as part of the Gas Work Package. Minor capital works will predominately be replacement or extension of existing gas assets, or creation of new gas assets on the Gas Network. Minor capital works is conducted in accordance with plans, standard procedures, operating manuals and strategies developed by AusNet and relevant external parties.</w:t>
      </w:r>
    </w:p>
    <w:p w14:paraId="2B9868C7"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Minor capital works include:</w:t>
      </w:r>
    </w:p>
    <w:p w14:paraId="10F85DCE"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Installation of new mains and services</w:t>
      </w:r>
    </w:p>
    <w:p w14:paraId="23337491"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Supply enlargement</w:t>
      </w:r>
    </w:p>
    <w:p w14:paraId="080B9228"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Replacement of existing mains</w:t>
      </w:r>
    </w:p>
    <w:p w14:paraId="3EF2B3D7"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Supply reinforcement</w:t>
      </w:r>
    </w:p>
    <w:p w14:paraId="7FEA187E"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Back bone infrastructure</w:t>
      </w:r>
    </w:p>
    <w:p w14:paraId="52BA8E5C"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lastRenderedPageBreak/>
        <w:t>New estates</w:t>
      </w:r>
    </w:p>
    <w:p w14:paraId="59F45189"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New meters, regulators and supply connections.</w:t>
      </w:r>
    </w:p>
    <w:p w14:paraId="0CE8E71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Gas Shippers (complex supply connections)</w:t>
      </w:r>
    </w:p>
    <w:p w14:paraId="5DF6FE0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3rd Party Alteration Management Services</w:t>
      </w:r>
    </w:p>
    <w:p w14:paraId="677D339A"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Gas New Estates Management Services</w:t>
      </w:r>
    </w:p>
    <w:p w14:paraId="51ADDC7F" w14:textId="77777777" w:rsidR="000302B9" w:rsidRPr="0007491A" w:rsidRDefault="000302B9" w:rsidP="000302B9">
      <w:pPr>
        <w:ind w:left="709" w:hanging="1135"/>
        <w:rPr>
          <w:rFonts w:asciiTheme="majorHAnsi" w:hAnsiTheme="majorHAnsi" w:cs="Arial"/>
          <w:b/>
          <w:bCs/>
          <w:lang w:eastAsia="en-AU"/>
        </w:rPr>
      </w:pPr>
    </w:p>
    <w:p w14:paraId="5B87615A" w14:textId="16728512" w:rsidR="00432231" w:rsidRPr="0007491A" w:rsidRDefault="00432231" w:rsidP="00432231">
      <w:pPr>
        <w:ind w:left="1844" w:hanging="1135"/>
        <w:rPr>
          <w:rFonts w:asciiTheme="majorHAnsi" w:hAnsiTheme="majorHAnsi" w:cs="Arial"/>
          <w:b/>
          <w:bCs/>
          <w:lang w:eastAsia="en-AU"/>
        </w:rPr>
      </w:pPr>
      <w:r w:rsidRPr="0007491A">
        <w:rPr>
          <w:rFonts w:asciiTheme="majorHAnsi" w:hAnsiTheme="majorHAnsi" w:cs="Arial"/>
          <w:b/>
          <w:bCs/>
          <w:lang w:eastAsia="en-AU"/>
        </w:rPr>
        <w:t>Gas Meter Reading</w:t>
      </w:r>
    </w:p>
    <w:p w14:paraId="4127B718" w14:textId="220E124A" w:rsidR="00432231" w:rsidRPr="0007491A" w:rsidRDefault="00432231" w:rsidP="00432231">
      <w:pPr>
        <w:ind w:left="709" w:firstLine="11"/>
        <w:rPr>
          <w:rFonts w:asciiTheme="majorHAnsi" w:hAnsiTheme="majorHAnsi" w:cs="Arial"/>
          <w:lang w:eastAsia="en-AU"/>
        </w:rPr>
      </w:pPr>
      <w:r w:rsidRPr="0007491A">
        <w:rPr>
          <w:rFonts w:asciiTheme="majorHAnsi" w:hAnsiTheme="majorHAnsi" w:cs="Arial"/>
          <w:lang w:eastAsia="en-AU"/>
        </w:rPr>
        <w:t>P</w:t>
      </w:r>
      <w:r w:rsidRPr="0007491A">
        <w:rPr>
          <w:rFonts w:asciiTheme="majorHAnsi" w:hAnsiTheme="majorHAnsi" w:cs="Arial"/>
        </w:rPr>
        <w:t xml:space="preserve">roviding gas meter reading services – Cyclic Meter Reading and Special Meter Reading Services – to approximately 682,000 regulated gas customers across the AusNet Services gas distribution network. </w:t>
      </w:r>
    </w:p>
    <w:p w14:paraId="06D9C9D9" w14:textId="77777777" w:rsidR="00432231" w:rsidRPr="0007491A" w:rsidRDefault="00432231" w:rsidP="000302B9">
      <w:pPr>
        <w:ind w:left="709" w:hanging="1135"/>
        <w:rPr>
          <w:rFonts w:asciiTheme="majorHAnsi" w:hAnsiTheme="majorHAnsi" w:cs="Arial"/>
          <w:lang w:eastAsia="en-AU"/>
        </w:rPr>
      </w:pPr>
    </w:p>
    <w:p w14:paraId="15F0E641" w14:textId="77777777" w:rsidR="000302B9" w:rsidRPr="0007491A" w:rsidRDefault="000302B9" w:rsidP="007C20C3">
      <w:pPr>
        <w:pStyle w:val="Heading5"/>
        <w:ind w:left="709"/>
      </w:pPr>
      <w:r w:rsidRPr="0007491A">
        <w:t>Supporting activities</w:t>
      </w:r>
    </w:p>
    <w:p w14:paraId="55BE1797"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Supporting activities are those that assist, lead up to, or follow on from the key services described in the previous section. These supporting activities form part of the overall services to be provided by the Delivery Partner.</w:t>
      </w:r>
    </w:p>
    <w:p w14:paraId="789BDCBC" w14:textId="77777777" w:rsidR="000302B9" w:rsidRPr="0007491A" w:rsidRDefault="000302B9" w:rsidP="000302B9">
      <w:pPr>
        <w:ind w:hanging="426"/>
        <w:rPr>
          <w:rFonts w:asciiTheme="majorHAnsi" w:hAnsiTheme="majorHAnsi"/>
          <w:b/>
          <w:bCs/>
          <w:lang w:eastAsia="en-AU"/>
        </w:rPr>
      </w:pPr>
    </w:p>
    <w:p w14:paraId="0E70132F" w14:textId="77777777" w:rsidR="000302B9" w:rsidRPr="0007491A" w:rsidRDefault="000302B9" w:rsidP="007C20C3">
      <w:pPr>
        <w:pStyle w:val="Heading5"/>
        <w:ind w:left="709"/>
      </w:pPr>
      <w:r w:rsidRPr="0007491A">
        <w:t>Operations</w:t>
      </w:r>
    </w:p>
    <w:p w14:paraId="7C9CA15A"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Assigning and managing resources</w:t>
      </w:r>
    </w:p>
    <w:p w14:paraId="1FE6EB2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Planning and scheduling of work</w:t>
      </w:r>
    </w:p>
    <w:p w14:paraId="78D777DA"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Construction project control and management</w:t>
      </w:r>
    </w:p>
    <w:p w14:paraId="7D1DD3B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Material sourcing, procurement and logistics</w:t>
      </w:r>
    </w:p>
    <w:p w14:paraId="7C50E913"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HSEQ management</w:t>
      </w:r>
    </w:p>
    <w:p w14:paraId="470A8200"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 xml:space="preserve">Financial management </w:t>
      </w:r>
    </w:p>
    <w:p w14:paraId="792A1CD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 xml:space="preserve">Asset management </w:t>
      </w:r>
    </w:p>
    <w:p w14:paraId="5FA0E142"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Documentation</w:t>
      </w:r>
    </w:p>
    <w:p w14:paraId="39EE7EB6"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Reporting</w:t>
      </w:r>
    </w:p>
    <w:p w14:paraId="0D7FEEE0"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Asset security</w:t>
      </w:r>
    </w:p>
    <w:p w14:paraId="7FFBCA48"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Engineering support activities</w:t>
      </w:r>
    </w:p>
    <w:p w14:paraId="798C3439" w14:textId="77777777" w:rsidR="000302B9" w:rsidRPr="0007491A" w:rsidRDefault="000302B9" w:rsidP="007C20C3">
      <w:pPr>
        <w:pStyle w:val="ListParagraph0"/>
        <w:numPr>
          <w:ilvl w:val="0"/>
          <w:numId w:val="0"/>
        </w:numPr>
        <w:spacing w:after="120"/>
        <w:ind w:left="397"/>
        <w:rPr>
          <w:rFonts w:asciiTheme="majorHAnsi" w:hAnsiTheme="majorHAnsi"/>
          <w:lang w:eastAsia="en-AU"/>
        </w:rPr>
      </w:pPr>
    </w:p>
    <w:p w14:paraId="12BC6985" w14:textId="77777777" w:rsidR="000302B9" w:rsidRPr="0007491A" w:rsidRDefault="000302B9" w:rsidP="007C20C3">
      <w:pPr>
        <w:pStyle w:val="Heading5"/>
        <w:ind w:left="709"/>
      </w:pPr>
      <w:r w:rsidRPr="0007491A">
        <w:t>Infrastructure</w:t>
      </w:r>
    </w:p>
    <w:p w14:paraId="6128BBB3"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Information Technology and information management</w:t>
      </w:r>
    </w:p>
    <w:p w14:paraId="30CDE462" w14:textId="77777777" w:rsidR="006C748F" w:rsidRPr="0007491A" w:rsidRDefault="006C748F" w:rsidP="006C748F">
      <w:pPr>
        <w:pStyle w:val="ListParagraph0"/>
        <w:numPr>
          <w:ilvl w:val="0"/>
          <w:numId w:val="0"/>
        </w:numPr>
        <w:ind w:left="1429"/>
        <w:rPr>
          <w:rFonts w:asciiTheme="majorHAnsi" w:hAnsiTheme="majorHAnsi"/>
        </w:rPr>
      </w:pPr>
    </w:p>
    <w:p w14:paraId="72B5BE8E" w14:textId="77777777" w:rsidR="000302B9" w:rsidRPr="0007491A" w:rsidRDefault="000302B9" w:rsidP="007C20C3">
      <w:pPr>
        <w:pStyle w:val="Heading5"/>
        <w:ind w:left="709"/>
      </w:pPr>
      <w:r w:rsidRPr="0007491A">
        <w:t>People</w:t>
      </w:r>
    </w:p>
    <w:p w14:paraId="415C4971"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Human resources/Industrial relations management</w:t>
      </w:r>
    </w:p>
    <w:p w14:paraId="0C7A57A2"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Subcontractor management</w:t>
      </w:r>
    </w:p>
    <w:p w14:paraId="4C80A4B0"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Training</w:t>
      </w:r>
    </w:p>
    <w:p w14:paraId="14F8CDD2" w14:textId="77777777" w:rsidR="009173A7" w:rsidRPr="0007491A" w:rsidRDefault="009173A7" w:rsidP="009173A7">
      <w:pPr>
        <w:pStyle w:val="ListParagraph0"/>
        <w:numPr>
          <w:ilvl w:val="0"/>
          <w:numId w:val="30"/>
        </w:numPr>
        <w:spacing w:after="120"/>
        <w:contextualSpacing/>
        <w:rPr>
          <w:rFonts w:asciiTheme="majorHAnsi" w:hAnsiTheme="majorHAnsi"/>
          <w:lang w:eastAsia="en-AU"/>
        </w:rPr>
      </w:pPr>
      <w:r w:rsidRPr="0007491A">
        <w:rPr>
          <w:rFonts w:asciiTheme="majorHAnsi" w:hAnsiTheme="majorHAnsi"/>
          <w:lang w:eastAsia="en-AU"/>
        </w:rPr>
        <w:t>Where required, ensuring personnel have appropriate background checks</w:t>
      </w:r>
    </w:p>
    <w:p w14:paraId="44EA9A14" w14:textId="77777777" w:rsidR="009173A7" w:rsidRPr="0007491A" w:rsidRDefault="009173A7" w:rsidP="00627062">
      <w:pPr>
        <w:pStyle w:val="ListParagraph0"/>
        <w:numPr>
          <w:ilvl w:val="0"/>
          <w:numId w:val="0"/>
        </w:numPr>
        <w:ind w:left="1429"/>
        <w:rPr>
          <w:rFonts w:asciiTheme="majorHAnsi" w:hAnsiTheme="majorHAnsi"/>
        </w:rPr>
      </w:pPr>
    </w:p>
    <w:p w14:paraId="7E3ACEAC" w14:textId="77777777" w:rsidR="000302B9" w:rsidRPr="0007491A" w:rsidRDefault="000302B9" w:rsidP="000302B9">
      <w:pPr>
        <w:ind w:hanging="426"/>
        <w:rPr>
          <w:rFonts w:asciiTheme="majorHAnsi" w:hAnsiTheme="majorHAnsi"/>
          <w:b/>
          <w:bCs/>
          <w:lang w:eastAsia="en-AU"/>
        </w:rPr>
      </w:pPr>
    </w:p>
    <w:p w14:paraId="31179B6A" w14:textId="77777777" w:rsidR="000302B9" w:rsidRPr="0007491A" w:rsidRDefault="000302B9" w:rsidP="007C20C3">
      <w:pPr>
        <w:pStyle w:val="Heading5"/>
        <w:ind w:left="709"/>
      </w:pPr>
      <w:r w:rsidRPr="0007491A">
        <w:t>Assigning and Managing Resources</w:t>
      </w:r>
    </w:p>
    <w:p w14:paraId="71B1FFF4"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shall assign and manage resources to meet the scheduled work plan and to manage all emergency response activities. This includes, but is not limited to:</w:t>
      </w:r>
    </w:p>
    <w:p w14:paraId="54B53AA9"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Work scheduling and planning</w:t>
      </w:r>
    </w:p>
    <w:p w14:paraId="47984B86"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Management of field activities and resources</w:t>
      </w:r>
    </w:p>
    <w:p w14:paraId="38961D43"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24/7 availability management</w:t>
      </w:r>
    </w:p>
    <w:p w14:paraId="71ED550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lastRenderedPageBreak/>
        <w:t>Fleet and equipment management.</w:t>
      </w:r>
    </w:p>
    <w:p w14:paraId="691F9862" w14:textId="649227AC" w:rsidR="00555F1A" w:rsidRPr="0007491A" w:rsidRDefault="00555F1A" w:rsidP="00C802C7">
      <w:pPr>
        <w:pStyle w:val="ListParagraph0"/>
        <w:numPr>
          <w:ilvl w:val="0"/>
          <w:numId w:val="30"/>
        </w:numPr>
        <w:rPr>
          <w:rFonts w:asciiTheme="majorHAnsi" w:hAnsiTheme="majorHAnsi"/>
        </w:rPr>
      </w:pPr>
      <w:r w:rsidRPr="0007491A">
        <w:rPr>
          <w:rFonts w:asciiTheme="majorHAnsi" w:eastAsia="Times New Roman" w:hAnsiTheme="majorHAnsi"/>
        </w:rPr>
        <w:t>Procurement and management of all materials including gas meters</w:t>
      </w:r>
    </w:p>
    <w:p w14:paraId="77464459" w14:textId="77777777" w:rsidR="006C748F" w:rsidRPr="0007491A" w:rsidRDefault="006C748F" w:rsidP="006C748F">
      <w:pPr>
        <w:pStyle w:val="ListParagraph0"/>
        <w:numPr>
          <w:ilvl w:val="0"/>
          <w:numId w:val="0"/>
        </w:numPr>
        <w:ind w:left="1429"/>
        <w:rPr>
          <w:rFonts w:asciiTheme="majorHAnsi" w:hAnsiTheme="majorHAnsi"/>
        </w:rPr>
      </w:pPr>
    </w:p>
    <w:p w14:paraId="38E4B907"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must ensure that all personnel carrying out services on the Gas Network must have all necessary qualifications and permits.</w:t>
      </w:r>
    </w:p>
    <w:p w14:paraId="399B0B33"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must also at all times ensure that the services are supplied through use of a sufficient number of appropriately trained and qualified personnel.</w:t>
      </w:r>
    </w:p>
    <w:p w14:paraId="45846001" w14:textId="77777777" w:rsidR="000302B9" w:rsidRPr="0007491A" w:rsidRDefault="000302B9" w:rsidP="000302B9">
      <w:pPr>
        <w:ind w:left="-426"/>
        <w:rPr>
          <w:rFonts w:asciiTheme="majorHAnsi" w:hAnsiTheme="majorHAnsi"/>
          <w:lang w:eastAsia="en-AU"/>
        </w:rPr>
      </w:pPr>
    </w:p>
    <w:p w14:paraId="4AA03374" w14:textId="77777777" w:rsidR="000302B9" w:rsidRPr="0007491A" w:rsidRDefault="000302B9" w:rsidP="007C20C3">
      <w:pPr>
        <w:pStyle w:val="Heading5"/>
        <w:ind w:left="709"/>
      </w:pPr>
      <w:r w:rsidRPr="0007491A">
        <w:t>Planning and Scheduling of work</w:t>
      </w:r>
    </w:p>
    <w:p w14:paraId="7EE2C30E"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is required to plan and schedule all work to meet AusNet, developer or customer completion dates. Where required, the Delivery Partner shall liaise directly with the developers or customers to determine project planning &amp; scheduling requirements.</w:t>
      </w:r>
    </w:p>
    <w:p w14:paraId="5C61DFBA"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shall be responsible for organising all travel to and from the worksite in the most efficient manner.</w:t>
      </w:r>
    </w:p>
    <w:p w14:paraId="31D0D549" w14:textId="77777777" w:rsidR="000302B9" w:rsidRPr="0007491A" w:rsidRDefault="000302B9" w:rsidP="000302B9">
      <w:pPr>
        <w:ind w:left="709" w:hanging="1135"/>
        <w:rPr>
          <w:rFonts w:asciiTheme="majorHAnsi" w:hAnsiTheme="majorHAnsi" w:cs="Arial"/>
          <w:b/>
          <w:bCs/>
          <w:lang w:eastAsia="en-AU"/>
        </w:rPr>
      </w:pPr>
    </w:p>
    <w:p w14:paraId="33932EE2" w14:textId="77777777" w:rsidR="000302B9" w:rsidRPr="0007491A" w:rsidRDefault="000302B9" w:rsidP="007C20C3">
      <w:pPr>
        <w:pStyle w:val="Heading5"/>
        <w:ind w:left="709"/>
      </w:pPr>
      <w:r w:rsidRPr="0007491A">
        <w:t xml:space="preserve">Construction project control and Management </w:t>
      </w:r>
    </w:p>
    <w:p w14:paraId="307A5404"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will be responsible for project managing construction works. This includes but is not limited to:</w:t>
      </w:r>
    </w:p>
    <w:p w14:paraId="5FF5F4F8"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Defining and scheduling all activities required to deliver scope of works</w:t>
      </w:r>
    </w:p>
    <w:p w14:paraId="79C3ADE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Assigning appropriate resources to deliver activities</w:t>
      </w:r>
    </w:p>
    <w:p w14:paraId="62F44326"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Ongoing management of work activities required to deliver scope of works within agreed timelines, costs and quality levels</w:t>
      </w:r>
    </w:p>
    <w:p w14:paraId="4FC0F1EE"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Ongoing management and reporting of issues and risks in accordance with AusNet requirements</w:t>
      </w:r>
    </w:p>
    <w:p w14:paraId="380E0B3B"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Project closure and post implementation review.</w:t>
      </w:r>
    </w:p>
    <w:p w14:paraId="05FB84E6" w14:textId="77777777" w:rsidR="000302B9" w:rsidRPr="0007491A" w:rsidRDefault="000302B9" w:rsidP="007C20C3">
      <w:pPr>
        <w:pStyle w:val="ListParagraph0"/>
        <w:numPr>
          <w:ilvl w:val="0"/>
          <w:numId w:val="0"/>
        </w:numPr>
        <w:spacing w:after="120"/>
        <w:ind w:left="397"/>
        <w:rPr>
          <w:rFonts w:asciiTheme="majorHAnsi" w:hAnsiTheme="majorHAnsi"/>
          <w:lang w:eastAsia="en-AU"/>
        </w:rPr>
      </w:pPr>
    </w:p>
    <w:p w14:paraId="1D263211" w14:textId="77777777" w:rsidR="000302B9" w:rsidRPr="0007491A" w:rsidRDefault="000302B9" w:rsidP="007C20C3">
      <w:pPr>
        <w:pStyle w:val="Heading5"/>
        <w:ind w:left="709"/>
      </w:pPr>
      <w:r w:rsidRPr="0007491A">
        <w:t>Material Sourcing, Procurement and Logistics</w:t>
      </w:r>
    </w:p>
    <w:p w14:paraId="5D5B66BA"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 xml:space="preserve">Material sourcing, procurement and logistics are divided into four categories. The Delivery Partner shall be responsible for all unloading, storage, security and stock control of all material and spare equipment items, regardless of the category of the items. The Delivery Partner shall also be responsible for management of all materials removed from the Gas Network in performing the services and the disposal of scrap in accordance with the Agreement. </w:t>
      </w:r>
    </w:p>
    <w:p w14:paraId="1680E263"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Category 1: Strategic Spares</w:t>
      </w:r>
    </w:p>
    <w:p w14:paraId="6979AA42"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Category 2: Gas Meter Management Services (including acquisition of Gas Meters)</w:t>
      </w:r>
    </w:p>
    <w:p w14:paraId="7B858BF3"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Category 3: Delivery Partner Supplied Materials</w:t>
      </w:r>
    </w:p>
    <w:p w14:paraId="4D56F1A5"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Category 4: Joint Procurement</w:t>
      </w:r>
    </w:p>
    <w:p w14:paraId="1B813743" w14:textId="77777777" w:rsidR="000302B9" w:rsidRPr="0007491A" w:rsidRDefault="000302B9" w:rsidP="000302B9">
      <w:pPr>
        <w:rPr>
          <w:rFonts w:asciiTheme="majorHAnsi" w:hAnsiTheme="majorHAnsi"/>
          <w:bCs/>
        </w:rPr>
      </w:pPr>
    </w:p>
    <w:p w14:paraId="4731C388" w14:textId="77777777" w:rsidR="000302B9" w:rsidRPr="0007491A" w:rsidRDefault="000302B9" w:rsidP="007C20C3">
      <w:pPr>
        <w:pStyle w:val="Heading5"/>
        <w:ind w:left="709"/>
      </w:pPr>
      <w:r w:rsidRPr="0007491A">
        <w:t>Health Safety, Environmental and Quality</w:t>
      </w:r>
    </w:p>
    <w:p w14:paraId="5B27091A"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AusNet has an active HSEQ Department which will work with the Delivery Partners to ensure the delivery of HSEQ in accordance with AusNet’s strategic goals and corporate reputation.</w:t>
      </w:r>
    </w:p>
    <w:p w14:paraId="03951C57"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 xml:space="preserve">The principles of the relationship between AusNet and the Delivery Partner are based upon the following allocation of responsibilities. </w:t>
      </w:r>
    </w:p>
    <w:p w14:paraId="0A6CECAE"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AusNet, through the life of the Agreement, will:</w:t>
      </w:r>
    </w:p>
    <w:p w14:paraId="0FC09619" w14:textId="77AA85DF"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 xml:space="preserve">Conduct HSEQ </w:t>
      </w:r>
      <w:r w:rsidR="0011472A" w:rsidRPr="0007491A">
        <w:rPr>
          <w:rFonts w:asciiTheme="majorHAnsi" w:hAnsiTheme="majorHAnsi"/>
          <w:lang w:eastAsia="en-AU"/>
        </w:rPr>
        <w:t xml:space="preserve">and regulatory </w:t>
      </w:r>
      <w:r w:rsidRPr="0007491A">
        <w:rPr>
          <w:rFonts w:asciiTheme="majorHAnsi" w:hAnsiTheme="majorHAnsi"/>
        </w:rPr>
        <w:t>audits across the Delivery Partner’s business as applicable to the contract to obtain assurance that the systems and practices are compliant with AusNet</w:t>
      </w:r>
      <w:r w:rsidR="00365206" w:rsidRPr="0007491A">
        <w:rPr>
          <w:rFonts w:asciiTheme="majorHAnsi" w:hAnsiTheme="majorHAnsi"/>
        </w:rPr>
        <w:t>’s</w:t>
      </w:r>
      <w:r w:rsidRPr="0007491A">
        <w:rPr>
          <w:rFonts w:asciiTheme="majorHAnsi" w:hAnsiTheme="majorHAnsi"/>
        </w:rPr>
        <w:t xml:space="preserve"> </w:t>
      </w:r>
      <w:r w:rsidR="00AD6869" w:rsidRPr="0007491A">
        <w:rPr>
          <w:rFonts w:asciiTheme="majorHAnsi" w:hAnsiTheme="majorHAnsi"/>
          <w:lang w:eastAsia="en-AU"/>
        </w:rPr>
        <w:t>general and regulatory</w:t>
      </w:r>
      <w:r w:rsidR="00AD6869" w:rsidRPr="0007491A">
        <w:rPr>
          <w:rFonts w:asciiTheme="majorHAnsi" w:hAnsiTheme="majorHAnsi"/>
        </w:rPr>
        <w:t xml:space="preserve"> </w:t>
      </w:r>
      <w:r w:rsidRPr="0007491A">
        <w:rPr>
          <w:rFonts w:asciiTheme="majorHAnsi" w:hAnsiTheme="majorHAnsi"/>
        </w:rPr>
        <w:t>requirements</w:t>
      </w:r>
    </w:p>
    <w:p w14:paraId="57043ABE"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Prepare performance reports based upon the above audits and operational systems data to obtain assurance that the level of compliance is within contractual requirements</w:t>
      </w:r>
    </w:p>
    <w:p w14:paraId="53CDB4F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lastRenderedPageBreak/>
        <w:t>Conduct management system audits to ensure it is suitable and appropriate for providing services to AusNet under the contract and compliant with the requirements of the Gas Safety (Safety Case) Regulation, ISO9001, ISO14001 and AS4801 certifications.</w:t>
      </w:r>
    </w:p>
    <w:p w14:paraId="15A3E2B7" w14:textId="77777777" w:rsidR="000302B9" w:rsidRPr="0007491A" w:rsidRDefault="000302B9" w:rsidP="007C20C3">
      <w:pPr>
        <w:ind w:left="720"/>
        <w:rPr>
          <w:rFonts w:asciiTheme="majorHAnsi" w:hAnsiTheme="majorHAnsi"/>
          <w:lang w:eastAsia="en-AU"/>
        </w:rPr>
      </w:pPr>
      <w:r w:rsidRPr="0007491A">
        <w:rPr>
          <w:rFonts w:asciiTheme="majorHAnsi" w:hAnsiTheme="majorHAnsi"/>
          <w:lang w:eastAsia="en-AU"/>
        </w:rPr>
        <w:t xml:space="preserve"> AusNet expects the Delivery Partner to:</w:t>
      </w:r>
    </w:p>
    <w:p w14:paraId="4B3D3370"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Develop and maintain an audit program covering HSEQ system and operational activities based on AusNet requirements documented in QMS 21-11. The audit program will be vetted by AusNet</w:t>
      </w:r>
    </w:p>
    <w:p w14:paraId="05EB28EE"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Provide regular HSEQ performance reports and corrective action summaries to AusNet Quality Manager</w:t>
      </w:r>
    </w:p>
    <w:p w14:paraId="45A683BF"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Provide technical HSEQ assistance across issues identified through the management of systems and operational activities</w:t>
      </w:r>
    </w:p>
    <w:p w14:paraId="2019019E" w14:textId="77777777" w:rsidR="000302B9" w:rsidRPr="0007491A" w:rsidRDefault="000302B9" w:rsidP="000302B9">
      <w:pPr>
        <w:pStyle w:val="ListParagraph0"/>
        <w:spacing w:after="120"/>
        <w:ind w:left="426"/>
        <w:rPr>
          <w:rFonts w:asciiTheme="majorHAnsi" w:hAnsiTheme="majorHAnsi"/>
          <w:sz w:val="4"/>
          <w:szCs w:val="4"/>
          <w:lang w:eastAsia="en-AU"/>
        </w:rPr>
      </w:pPr>
    </w:p>
    <w:p w14:paraId="7A5FCBF5"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Provide technical HSEQ assistance to investigate and determine the root cause of incidents and events leading to non-compliance with Gas Safety (Safety Case) Regulations, ISO9001, ISO14001 and AS4801 certifications</w:t>
      </w:r>
    </w:p>
    <w:p w14:paraId="2004C558"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Develop and provide to employees Health, Safety and Environment work practice and operating training in accordance with industry requirements</w:t>
      </w:r>
    </w:p>
    <w:p w14:paraId="748E6FB9"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Provide representation at Works Practices, Health, Safety and Environment specific meetings</w:t>
      </w:r>
    </w:p>
    <w:p w14:paraId="7F543ED7"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Provide timely promulgation of HSEQ alerts, reports, technical bulletins, works practices and standards.</w:t>
      </w:r>
    </w:p>
    <w:p w14:paraId="5DFBADE6" w14:textId="2555098C"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 xml:space="preserve">Immediately report the occurrence of an incident and log the incident in </w:t>
      </w:r>
      <w:r w:rsidR="009626CF" w:rsidRPr="0007491A">
        <w:rPr>
          <w:rFonts w:asciiTheme="majorHAnsi" w:hAnsiTheme="majorHAnsi"/>
        </w:rPr>
        <w:t xml:space="preserve">Enablon (AusNet </w:t>
      </w:r>
      <w:r w:rsidRPr="0007491A">
        <w:rPr>
          <w:rFonts w:asciiTheme="majorHAnsi" w:hAnsiTheme="majorHAnsi"/>
        </w:rPr>
        <w:t>I</w:t>
      </w:r>
      <w:r w:rsidR="009626CF" w:rsidRPr="0007491A">
        <w:rPr>
          <w:rFonts w:asciiTheme="majorHAnsi" w:hAnsiTheme="majorHAnsi"/>
        </w:rPr>
        <w:t xml:space="preserve">ncidence </w:t>
      </w:r>
      <w:r w:rsidRPr="0007491A">
        <w:rPr>
          <w:rFonts w:asciiTheme="majorHAnsi" w:hAnsiTheme="majorHAnsi"/>
        </w:rPr>
        <w:t>M</w:t>
      </w:r>
      <w:r w:rsidR="009626CF" w:rsidRPr="0007491A">
        <w:rPr>
          <w:rFonts w:asciiTheme="majorHAnsi" w:hAnsiTheme="majorHAnsi"/>
        </w:rPr>
        <w:t xml:space="preserve">anagement </w:t>
      </w:r>
      <w:r w:rsidRPr="0007491A">
        <w:rPr>
          <w:rFonts w:asciiTheme="majorHAnsi" w:hAnsiTheme="majorHAnsi"/>
        </w:rPr>
        <w:t>S</w:t>
      </w:r>
      <w:r w:rsidR="009626CF" w:rsidRPr="0007491A">
        <w:rPr>
          <w:rFonts w:asciiTheme="majorHAnsi" w:hAnsiTheme="majorHAnsi"/>
        </w:rPr>
        <w:t>ystem)</w:t>
      </w:r>
      <w:r w:rsidRPr="0007491A">
        <w:rPr>
          <w:rFonts w:asciiTheme="majorHAnsi" w:hAnsiTheme="majorHAnsi"/>
        </w:rPr>
        <w:t xml:space="preserve"> within 24 hours.</w:t>
      </w:r>
    </w:p>
    <w:p w14:paraId="77866EE7" w14:textId="77777777" w:rsidR="0074293F" w:rsidRPr="0007491A" w:rsidRDefault="0074293F" w:rsidP="0074293F">
      <w:pPr>
        <w:pStyle w:val="ListParagraph0"/>
        <w:numPr>
          <w:ilvl w:val="0"/>
          <w:numId w:val="30"/>
        </w:numPr>
        <w:spacing w:after="120"/>
        <w:contextualSpacing/>
        <w:rPr>
          <w:rFonts w:asciiTheme="majorHAnsi" w:hAnsiTheme="majorHAnsi"/>
          <w:lang w:eastAsia="en-AU"/>
        </w:rPr>
      </w:pPr>
      <w:r w:rsidRPr="0007491A">
        <w:rPr>
          <w:rFonts w:asciiTheme="majorHAnsi" w:hAnsiTheme="majorHAnsi"/>
          <w:lang w:eastAsia="en-AU"/>
        </w:rPr>
        <w:t xml:space="preserve">Where required, assist AusNet to comply with its regulatory obligations, in particular, under the </w:t>
      </w:r>
      <w:r w:rsidRPr="0007491A">
        <w:rPr>
          <w:rFonts w:asciiTheme="majorHAnsi" w:hAnsiTheme="majorHAnsi"/>
          <w:i/>
          <w:iCs/>
          <w:lang w:eastAsia="en-AU"/>
        </w:rPr>
        <w:t>Security of Critical Infrastructure Act 2018</w:t>
      </w:r>
      <w:r w:rsidRPr="0007491A">
        <w:rPr>
          <w:rFonts w:asciiTheme="majorHAnsi" w:hAnsiTheme="majorHAnsi"/>
          <w:lang w:eastAsia="en-AU"/>
        </w:rPr>
        <w:t xml:space="preserve"> (Cth) and the Rules under that Act (“</w:t>
      </w:r>
      <w:r w:rsidRPr="0007491A">
        <w:rPr>
          <w:rFonts w:asciiTheme="majorHAnsi" w:hAnsiTheme="majorHAnsi"/>
          <w:b/>
          <w:bCs/>
          <w:lang w:eastAsia="en-AU"/>
        </w:rPr>
        <w:t>SOCI</w:t>
      </w:r>
      <w:r w:rsidRPr="0007491A">
        <w:rPr>
          <w:rFonts w:asciiTheme="majorHAnsi" w:hAnsiTheme="majorHAnsi"/>
          <w:lang w:eastAsia="en-AU"/>
        </w:rPr>
        <w:t>”).</w:t>
      </w:r>
    </w:p>
    <w:p w14:paraId="3EA35BFF" w14:textId="77777777" w:rsidR="0074293F" w:rsidRPr="0007491A" w:rsidRDefault="0074293F" w:rsidP="00627062">
      <w:pPr>
        <w:pStyle w:val="ListParagraph0"/>
        <w:numPr>
          <w:ilvl w:val="0"/>
          <w:numId w:val="0"/>
        </w:numPr>
        <w:ind w:left="1429"/>
        <w:rPr>
          <w:rFonts w:asciiTheme="majorHAnsi" w:hAnsiTheme="majorHAnsi"/>
        </w:rPr>
      </w:pPr>
    </w:p>
    <w:p w14:paraId="4349134C" w14:textId="77777777" w:rsidR="00372350" w:rsidRPr="0007491A" w:rsidRDefault="00372350" w:rsidP="00372350">
      <w:pPr>
        <w:pStyle w:val="ListParagraph0"/>
        <w:numPr>
          <w:ilvl w:val="0"/>
          <w:numId w:val="0"/>
        </w:numPr>
        <w:ind w:left="1429"/>
        <w:rPr>
          <w:rFonts w:asciiTheme="majorHAnsi" w:hAnsiTheme="majorHAnsi"/>
        </w:rPr>
      </w:pPr>
    </w:p>
    <w:p w14:paraId="1B4B2AB2" w14:textId="77777777" w:rsidR="000302B9" w:rsidRPr="0007491A" w:rsidRDefault="000302B9" w:rsidP="007C20C3">
      <w:pPr>
        <w:ind w:left="720"/>
        <w:rPr>
          <w:rFonts w:asciiTheme="majorHAnsi" w:hAnsiTheme="majorHAnsi"/>
          <w:lang w:eastAsia="en-AU"/>
        </w:rPr>
      </w:pPr>
      <w:r w:rsidRPr="0007491A">
        <w:rPr>
          <w:rFonts w:asciiTheme="majorHAnsi" w:hAnsiTheme="majorHAnsi"/>
          <w:lang w:eastAsia="en-AU"/>
        </w:rPr>
        <w:t>Both AusNet and the Delivery Partner will:</w:t>
      </w:r>
    </w:p>
    <w:p w14:paraId="2DB1B5D9" w14:textId="3E1F25D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 xml:space="preserve">Jointly manage incident investigations and corrective action activities through </w:t>
      </w:r>
      <w:r w:rsidR="009626CF" w:rsidRPr="0007491A">
        <w:rPr>
          <w:rFonts w:asciiTheme="majorHAnsi" w:hAnsiTheme="majorHAnsi"/>
        </w:rPr>
        <w:t xml:space="preserve">Enablon - </w:t>
      </w:r>
      <w:r w:rsidRPr="0007491A">
        <w:rPr>
          <w:rFonts w:asciiTheme="majorHAnsi" w:hAnsiTheme="majorHAnsi"/>
        </w:rPr>
        <w:t>AusNet Issues Management System (IMS)</w:t>
      </w:r>
    </w:p>
    <w:p w14:paraId="159A0EBD" w14:textId="533BCFE8"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 xml:space="preserve">Incidents and corrective actions appropriate to the contract, including sub-contractors, will be logged into the </w:t>
      </w:r>
      <w:r w:rsidR="009626CF" w:rsidRPr="0007491A">
        <w:rPr>
          <w:rFonts w:asciiTheme="majorHAnsi" w:hAnsiTheme="majorHAnsi"/>
        </w:rPr>
        <w:t>Enablon</w:t>
      </w:r>
      <w:r w:rsidRPr="0007491A">
        <w:rPr>
          <w:rFonts w:asciiTheme="majorHAnsi" w:hAnsiTheme="majorHAnsi"/>
        </w:rPr>
        <w:t xml:space="preserve">. Incidents include: </w:t>
      </w:r>
    </w:p>
    <w:p w14:paraId="022D0CC3" w14:textId="77777777" w:rsidR="00372350" w:rsidRPr="0007491A" w:rsidRDefault="00372350" w:rsidP="00372350">
      <w:pPr>
        <w:pStyle w:val="ListParagraph0"/>
        <w:numPr>
          <w:ilvl w:val="0"/>
          <w:numId w:val="0"/>
        </w:numPr>
        <w:ind w:left="1429"/>
        <w:rPr>
          <w:rFonts w:asciiTheme="majorHAnsi" w:hAnsiTheme="majorHAnsi"/>
        </w:rPr>
      </w:pPr>
    </w:p>
    <w:p w14:paraId="52343862" w14:textId="77777777" w:rsidR="000302B9" w:rsidRPr="0007491A" w:rsidRDefault="000302B9" w:rsidP="00C802C7">
      <w:pPr>
        <w:pStyle w:val="ListParagraph0"/>
        <w:numPr>
          <w:ilvl w:val="1"/>
          <w:numId w:val="27"/>
        </w:numPr>
        <w:spacing w:after="120"/>
        <w:ind w:left="1789"/>
        <w:contextualSpacing/>
        <w:rPr>
          <w:rFonts w:asciiTheme="majorHAnsi" w:hAnsiTheme="majorHAnsi"/>
          <w:lang w:eastAsia="en-AU"/>
        </w:rPr>
      </w:pPr>
      <w:r w:rsidRPr="0007491A">
        <w:rPr>
          <w:rFonts w:asciiTheme="majorHAnsi" w:hAnsiTheme="majorHAnsi"/>
          <w:lang w:eastAsia="en-AU"/>
        </w:rPr>
        <w:t>Near Hit</w:t>
      </w:r>
    </w:p>
    <w:p w14:paraId="3863EBA2" w14:textId="77777777" w:rsidR="000302B9" w:rsidRPr="0007491A" w:rsidRDefault="000302B9" w:rsidP="00C802C7">
      <w:pPr>
        <w:numPr>
          <w:ilvl w:val="1"/>
          <w:numId w:val="28"/>
        </w:numPr>
        <w:ind w:left="2356"/>
        <w:rPr>
          <w:rFonts w:asciiTheme="majorHAnsi" w:hAnsiTheme="majorHAnsi"/>
          <w:lang w:eastAsia="en-AU"/>
        </w:rPr>
      </w:pPr>
      <w:r w:rsidRPr="0007491A">
        <w:rPr>
          <w:rFonts w:asciiTheme="majorHAnsi" w:hAnsiTheme="majorHAnsi"/>
          <w:lang w:eastAsia="en-AU"/>
        </w:rPr>
        <w:t>First Aid</w:t>
      </w:r>
    </w:p>
    <w:p w14:paraId="6C536C22" w14:textId="77777777" w:rsidR="000302B9" w:rsidRPr="0007491A" w:rsidRDefault="000302B9" w:rsidP="00C802C7">
      <w:pPr>
        <w:numPr>
          <w:ilvl w:val="1"/>
          <w:numId w:val="28"/>
        </w:numPr>
        <w:ind w:left="2356"/>
        <w:rPr>
          <w:rFonts w:asciiTheme="majorHAnsi" w:hAnsiTheme="majorHAnsi"/>
          <w:lang w:eastAsia="en-AU"/>
        </w:rPr>
      </w:pPr>
      <w:r w:rsidRPr="0007491A">
        <w:rPr>
          <w:rFonts w:asciiTheme="majorHAnsi" w:hAnsiTheme="majorHAnsi"/>
          <w:lang w:eastAsia="en-AU"/>
        </w:rPr>
        <w:t>Medical Treatment</w:t>
      </w:r>
    </w:p>
    <w:p w14:paraId="57683CBA" w14:textId="77777777" w:rsidR="000302B9" w:rsidRPr="0007491A" w:rsidRDefault="000302B9" w:rsidP="00C802C7">
      <w:pPr>
        <w:numPr>
          <w:ilvl w:val="1"/>
          <w:numId w:val="28"/>
        </w:numPr>
        <w:ind w:left="2356"/>
        <w:rPr>
          <w:rFonts w:asciiTheme="majorHAnsi" w:hAnsiTheme="majorHAnsi"/>
          <w:lang w:eastAsia="en-AU"/>
        </w:rPr>
      </w:pPr>
      <w:r w:rsidRPr="0007491A">
        <w:rPr>
          <w:rFonts w:asciiTheme="majorHAnsi" w:hAnsiTheme="majorHAnsi"/>
          <w:lang w:eastAsia="en-AU"/>
        </w:rPr>
        <w:t>Lost Time</w:t>
      </w:r>
    </w:p>
    <w:p w14:paraId="54EE8675" w14:textId="77777777" w:rsidR="000302B9" w:rsidRPr="0007491A" w:rsidRDefault="000302B9" w:rsidP="00C802C7">
      <w:pPr>
        <w:numPr>
          <w:ilvl w:val="1"/>
          <w:numId w:val="28"/>
        </w:numPr>
        <w:ind w:left="2356"/>
        <w:rPr>
          <w:rFonts w:asciiTheme="majorHAnsi" w:hAnsiTheme="majorHAnsi"/>
          <w:lang w:eastAsia="en-AU"/>
        </w:rPr>
      </w:pPr>
      <w:r w:rsidRPr="0007491A">
        <w:rPr>
          <w:rFonts w:asciiTheme="majorHAnsi" w:hAnsiTheme="majorHAnsi"/>
          <w:lang w:eastAsia="en-AU"/>
        </w:rPr>
        <w:t>Fatalities</w:t>
      </w:r>
    </w:p>
    <w:p w14:paraId="5DA91D01" w14:textId="32D907A1" w:rsidR="000302B9" w:rsidRPr="0007491A" w:rsidRDefault="000302B9" w:rsidP="00C802C7">
      <w:pPr>
        <w:numPr>
          <w:ilvl w:val="1"/>
          <w:numId w:val="28"/>
        </w:numPr>
        <w:ind w:left="2356"/>
        <w:rPr>
          <w:rFonts w:asciiTheme="majorHAnsi" w:hAnsiTheme="majorHAnsi"/>
          <w:lang w:eastAsia="en-AU"/>
        </w:rPr>
      </w:pPr>
      <w:r w:rsidRPr="0007491A">
        <w:rPr>
          <w:rFonts w:asciiTheme="majorHAnsi" w:hAnsiTheme="majorHAnsi"/>
          <w:lang w:eastAsia="en-AU"/>
        </w:rPr>
        <w:t>Asset Incidents</w:t>
      </w:r>
    </w:p>
    <w:p w14:paraId="1C70EA4B" w14:textId="77777777" w:rsidR="00372350" w:rsidRPr="0007491A" w:rsidRDefault="00372350" w:rsidP="00372350">
      <w:pPr>
        <w:ind w:left="2356"/>
        <w:rPr>
          <w:rFonts w:asciiTheme="majorHAnsi" w:hAnsiTheme="majorHAnsi"/>
          <w:lang w:eastAsia="en-AU"/>
        </w:rPr>
      </w:pPr>
    </w:p>
    <w:p w14:paraId="3BCA9BC9" w14:textId="38A3C6DB"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 xml:space="preserve">Motor vehicle and plant incidents and corrective actions not applicable to the contract need not be logged in </w:t>
      </w:r>
      <w:r w:rsidR="009626CF" w:rsidRPr="0007491A">
        <w:rPr>
          <w:rFonts w:asciiTheme="majorHAnsi" w:hAnsiTheme="majorHAnsi"/>
        </w:rPr>
        <w:t>Enablon</w:t>
      </w:r>
    </w:p>
    <w:p w14:paraId="66C7417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Jointly review and agree on appropriate remedial action resulting from incidents, audits, corrective action and process improvement</w:t>
      </w:r>
    </w:p>
    <w:p w14:paraId="05283F97"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Jointly participate in regulatory audits under the Gas Safety (Safety Case) Regulation conducted by Energy Safe Victoria</w:t>
      </w:r>
    </w:p>
    <w:p w14:paraId="741C3BE6"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Jointly agree on improvement opportunities around systems and processes appropriate to the contract.</w:t>
      </w:r>
    </w:p>
    <w:p w14:paraId="51221C9F" w14:textId="77777777" w:rsidR="00372350" w:rsidRPr="0007491A" w:rsidRDefault="00372350" w:rsidP="00372350">
      <w:pPr>
        <w:pStyle w:val="ListParagraph0"/>
        <w:numPr>
          <w:ilvl w:val="0"/>
          <w:numId w:val="0"/>
        </w:numPr>
        <w:ind w:left="1429"/>
        <w:rPr>
          <w:rFonts w:asciiTheme="majorHAnsi" w:hAnsiTheme="majorHAnsi"/>
        </w:rPr>
      </w:pPr>
    </w:p>
    <w:p w14:paraId="7A32E1A9" w14:textId="77777777" w:rsidR="000302B9" w:rsidRPr="0007491A" w:rsidRDefault="000302B9" w:rsidP="007C20C3">
      <w:pPr>
        <w:pStyle w:val="Heading5"/>
        <w:ind w:left="709"/>
      </w:pPr>
      <w:r w:rsidRPr="0007491A">
        <w:t>Financial Management</w:t>
      </w:r>
    </w:p>
    <w:p w14:paraId="0D07FB05"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is required to provide:</w:t>
      </w:r>
    </w:p>
    <w:p w14:paraId="0635B49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Financial reports, including forecasts and accruals</w:t>
      </w:r>
    </w:p>
    <w:p w14:paraId="555D495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lastRenderedPageBreak/>
        <w:t>Assistance with AusNet financial audits</w:t>
      </w:r>
    </w:p>
    <w:p w14:paraId="76D4461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Monthly activity reports including completed works and work in progress to end of month</w:t>
      </w:r>
    </w:p>
    <w:p w14:paraId="4891708A"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Adequate monthly records so as to substantiate all actual costs incurred</w:t>
      </w:r>
    </w:p>
    <w:p w14:paraId="0E9740F7"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Monthly headcount report of FTEs providing indirect support.</w:t>
      </w:r>
    </w:p>
    <w:p w14:paraId="5BA40D9C" w14:textId="77777777" w:rsidR="000302B9" w:rsidRPr="0007491A" w:rsidRDefault="000302B9" w:rsidP="000302B9">
      <w:pPr>
        <w:rPr>
          <w:rFonts w:asciiTheme="majorHAnsi" w:hAnsiTheme="majorHAnsi"/>
        </w:rPr>
      </w:pPr>
    </w:p>
    <w:p w14:paraId="3FAAF742" w14:textId="77777777" w:rsidR="000302B9" w:rsidRPr="0007491A" w:rsidRDefault="000302B9" w:rsidP="007C20C3">
      <w:pPr>
        <w:pStyle w:val="Heading5"/>
        <w:ind w:left="709"/>
      </w:pPr>
      <w:r w:rsidRPr="0007491A">
        <w:t>Asset Management</w:t>
      </w:r>
    </w:p>
    <w:p w14:paraId="1CDC73CC"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is required to provide reasonable assistance to AusNet with the:</w:t>
      </w:r>
    </w:p>
    <w:p w14:paraId="50532443"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Assessment of new plant and equipment.</w:t>
      </w:r>
    </w:p>
    <w:p w14:paraId="20A2FF4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Identification of local Gas Network issues relating to capacity, reliability &amp; quality</w:t>
      </w:r>
    </w:p>
    <w:p w14:paraId="2828E219"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Development of asset management strategies and policies.</w:t>
      </w:r>
    </w:p>
    <w:p w14:paraId="4376AA9B" w14:textId="77777777" w:rsidR="000302B9" w:rsidRPr="0007491A" w:rsidRDefault="000302B9" w:rsidP="007C20C3">
      <w:pPr>
        <w:pStyle w:val="ListParagraph0"/>
        <w:numPr>
          <w:ilvl w:val="0"/>
          <w:numId w:val="0"/>
        </w:numPr>
        <w:ind w:left="1429"/>
        <w:rPr>
          <w:rFonts w:asciiTheme="majorHAnsi" w:hAnsiTheme="majorHAnsi"/>
        </w:rPr>
      </w:pPr>
    </w:p>
    <w:p w14:paraId="3A7BC7C3" w14:textId="77777777" w:rsidR="000302B9" w:rsidRPr="0007491A" w:rsidRDefault="000302B9" w:rsidP="007C20C3">
      <w:pPr>
        <w:pStyle w:val="Heading5"/>
        <w:ind w:left="709"/>
      </w:pPr>
      <w:r w:rsidRPr="0007491A">
        <w:t>Documentation</w:t>
      </w:r>
    </w:p>
    <w:p w14:paraId="39AB5A4F" w14:textId="7E1095A6"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is required to capture and maintain all data and hard copy documentation relating to work performed for and on behalf of AusNet</w:t>
      </w:r>
      <w:r w:rsidR="009F5B35" w:rsidRPr="0007491A">
        <w:rPr>
          <w:rFonts w:asciiTheme="majorHAnsi" w:hAnsiTheme="majorHAnsi"/>
          <w:lang w:eastAsia="en-AU"/>
        </w:rPr>
        <w:t xml:space="preserve"> </w:t>
      </w:r>
      <w:r w:rsidRPr="0007491A">
        <w:rPr>
          <w:rFonts w:asciiTheme="majorHAnsi" w:hAnsiTheme="majorHAnsi"/>
          <w:lang w:eastAsia="en-AU"/>
        </w:rPr>
        <w:t>and provide it to AusNet as required.</w:t>
      </w:r>
    </w:p>
    <w:p w14:paraId="7DB453B3"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database/hard copy files must be maintained to acceptable standards and be complete and available upon request by AusNet. Information to be managed includes but is not limited to:</w:t>
      </w:r>
    </w:p>
    <w:p w14:paraId="09FBF36A"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Customer details</w:t>
      </w:r>
    </w:p>
    <w:p w14:paraId="21B5E6E0"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Completed works details including personnel utilised to perform the work</w:t>
      </w:r>
    </w:p>
    <w:p w14:paraId="5A66F025"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Formal request correspondence</w:t>
      </w:r>
    </w:p>
    <w:p w14:paraId="3A17B44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Correspondence relating to reinstatement</w:t>
      </w:r>
    </w:p>
    <w:p w14:paraId="3A6CC74A"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Other correspondence with customers/retailers/other parties</w:t>
      </w:r>
    </w:p>
    <w:p w14:paraId="7A262923"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Incident reports</w:t>
      </w:r>
    </w:p>
    <w:p w14:paraId="250519F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Damage forms and reports</w:t>
      </w:r>
    </w:p>
    <w:p w14:paraId="4FC1716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Maintenance worksheets/check sheets</w:t>
      </w:r>
    </w:p>
    <w:p w14:paraId="4B27FBAB"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As-built drawings</w:t>
      </w:r>
    </w:p>
    <w:p w14:paraId="57EEB001"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Asset clearance forms</w:t>
      </w:r>
    </w:p>
    <w:p w14:paraId="7AE2EAE1" w14:textId="5D49F631"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Permits</w:t>
      </w:r>
    </w:p>
    <w:p w14:paraId="6E59B5BE" w14:textId="56824074"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Gas Field Procedures</w:t>
      </w:r>
      <w:r w:rsidR="009F5B35" w:rsidRPr="0007491A">
        <w:rPr>
          <w:rFonts w:asciiTheme="majorHAnsi" w:hAnsiTheme="majorHAnsi"/>
        </w:rPr>
        <w:t xml:space="preserve"> (GFP)</w:t>
      </w:r>
      <w:r w:rsidRPr="0007491A">
        <w:rPr>
          <w:rFonts w:asciiTheme="majorHAnsi" w:hAnsiTheme="majorHAnsi"/>
        </w:rPr>
        <w:t xml:space="preserve"> </w:t>
      </w:r>
      <w:r w:rsidR="00645F8B" w:rsidRPr="0007491A">
        <w:rPr>
          <w:rFonts w:asciiTheme="majorHAnsi" w:hAnsiTheme="majorHAnsi"/>
        </w:rPr>
        <w:t>that meets</w:t>
      </w:r>
      <w:r w:rsidR="00D6427A" w:rsidRPr="0007491A">
        <w:rPr>
          <w:rFonts w:asciiTheme="majorHAnsi" w:hAnsiTheme="majorHAnsi"/>
        </w:rPr>
        <w:t xml:space="preserve"> AusNet’s and industry technical standards and required legislation</w:t>
      </w:r>
      <w:r w:rsidR="009F5B35" w:rsidRPr="0007491A">
        <w:rPr>
          <w:rFonts w:asciiTheme="majorHAnsi" w:hAnsiTheme="majorHAnsi"/>
        </w:rPr>
        <w:t>.</w:t>
      </w:r>
    </w:p>
    <w:p w14:paraId="029E2B8B" w14:textId="77777777" w:rsidR="000302B9" w:rsidRPr="0007491A" w:rsidRDefault="000302B9" w:rsidP="000302B9">
      <w:pPr>
        <w:ind w:left="709" w:hanging="1135"/>
        <w:rPr>
          <w:rFonts w:asciiTheme="majorHAnsi" w:hAnsiTheme="majorHAnsi" w:cs="Arial"/>
          <w:b/>
          <w:bCs/>
          <w:lang w:eastAsia="en-AU"/>
        </w:rPr>
      </w:pPr>
    </w:p>
    <w:p w14:paraId="08F92E2B" w14:textId="77777777" w:rsidR="000302B9" w:rsidRPr="0007491A" w:rsidRDefault="000302B9" w:rsidP="007C20C3">
      <w:pPr>
        <w:pStyle w:val="Heading5"/>
        <w:ind w:left="709"/>
      </w:pPr>
      <w:r w:rsidRPr="0007491A">
        <w:t xml:space="preserve">Reporting </w:t>
      </w:r>
    </w:p>
    <w:p w14:paraId="5A6CE3B7"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is required to provide timely and accurate reports to AusNet as required, including but not limited to:</w:t>
      </w:r>
    </w:p>
    <w:p w14:paraId="1E68C7E1"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Cost variation reporting</w:t>
      </w:r>
    </w:p>
    <w:p w14:paraId="34C8B637"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KPI reporting</w:t>
      </w:r>
    </w:p>
    <w:p w14:paraId="13032DA8"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Client reporting</w:t>
      </w:r>
    </w:p>
    <w:p w14:paraId="7BFB390E" w14:textId="3B62C8B3"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Regulatory reporting</w:t>
      </w:r>
      <w:r w:rsidR="000570A7" w:rsidRPr="0007491A">
        <w:rPr>
          <w:rFonts w:asciiTheme="majorHAnsi" w:hAnsiTheme="majorHAnsi"/>
        </w:rPr>
        <w:t xml:space="preserve">, </w:t>
      </w:r>
      <w:r w:rsidR="000570A7" w:rsidRPr="0007491A">
        <w:rPr>
          <w:rFonts w:asciiTheme="majorHAnsi" w:hAnsiTheme="majorHAnsi"/>
          <w:lang w:eastAsia="en-AU"/>
        </w:rPr>
        <w:t>including but not limited to reporting against AusNet’s SOCI obligations</w:t>
      </w:r>
    </w:p>
    <w:p w14:paraId="6FC8C2AC"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HS&amp;E reporting</w:t>
      </w:r>
    </w:p>
    <w:p w14:paraId="03E1329B"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Incident reporting</w:t>
      </w:r>
    </w:p>
    <w:p w14:paraId="715F09FF"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Claims and complaints reporting</w:t>
      </w:r>
    </w:p>
    <w:p w14:paraId="660F637C"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Recoverable works reporting, including details of parties causing damage to assets</w:t>
      </w:r>
    </w:p>
    <w:p w14:paraId="776882F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New Connections and Truck Appointments issues including wasted visits, no access, defective sites and missed GSL details.</w:t>
      </w:r>
    </w:p>
    <w:p w14:paraId="7F74D4F4" w14:textId="77777777" w:rsidR="000302B9" w:rsidRPr="0007491A" w:rsidRDefault="000302B9" w:rsidP="000302B9">
      <w:pPr>
        <w:ind w:left="709" w:hanging="1135"/>
        <w:rPr>
          <w:rFonts w:asciiTheme="majorHAnsi" w:hAnsiTheme="majorHAnsi" w:cs="Arial"/>
          <w:b/>
          <w:bCs/>
          <w:lang w:eastAsia="en-AU"/>
        </w:rPr>
      </w:pPr>
    </w:p>
    <w:p w14:paraId="401AA0D5" w14:textId="77777777" w:rsidR="000302B9" w:rsidRPr="0007491A" w:rsidRDefault="000302B9" w:rsidP="007C20C3">
      <w:pPr>
        <w:pStyle w:val="Heading5"/>
        <w:ind w:left="709"/>
      </w:pPr>
      <w:r w:rsidRPr="0007491A">
        <w:lastRenderedPageBreak/>
        <w:t>Asset Security</w:t>
      </w:r>
    </w:p>
    <w:p w14:paraId="5898DF86" w14:textId="3284A0EB"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will be required to provide daily patrols to prevent intrusion into the safe operating zones of the Gas Network, and supervision of third parties operating within the safe operating zones of the Gas Network</w:t>
      </w:r>
      <w:r w:rsidR="00424F9E" w:rsidRPr="0007491A">
        <w:rPr>
          <w:rFonts w:asciiTheme="majorHAnsi" w:hAnsiTheme="majorHAnsi"/>
          <w:lang w:eastAsia="en-AU"/>
        </w:rPr>
        <w:t>.</w:t>
      </w:r>
    </w:p>
    <w:p w14:paraId="7BC3F0D7" w14:textId="77777777" w:rsidR="000302B9" w:rsidRPr="0007491A" w:rsidRDefault="000302B9" w:rsidP="000302B9">
      <w:pPr>
        <w:ind w:left="709" w:hanging="1135"/>
        <w:rPr>
          <w:rFonts w:asciiTheme="majorHAnsi" w:hAnsiTheme="majorHAnsi" w:cs="Arial"/>
          <w:b/>
          <w:bCs/>
          <w:lang w:eastAsia="en-AU"/>
        </w:rPr>
      </w:pPr>
    </w:p>
    <w:p w14:paraId="26FB6E27" w14:textId="77777777" w:rsidR="000302B9" w:rsidRPr="0007491A" w:rsidRDefault="000302B9" w:rsidP="007C20C3">
      <w:pPr>
        <w:pStyle w:val="Heading5"/>
        <w:ind w:left="709"/>
        <w:rPr>
          <w:rFonts w:cs="Arial"/>
          <w:b w:val="0"/>
          <w:bCs/>
          <w:lang w:eastAsia="en-AU"/>
        </w:rPr>
      </w:pPr>
      <w:r w:rsidRPr="0007491A">
        <w:rPr>
          <w:rFonts w:cs="Arial"/>
          <w:bCs/>
          <w:lang w:eastAsia="en-AU"/>
        </w:rPr>
        <w:t xml:space="preserve">Engineering Support </w:t>
      </w:r>
      <w:r w:rsidRPr="0007491A">
        <w:t>Activities</w:t>
      </w:r>
    </w:p>
    <w:p w14:paraId="16BDA65D"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will be required to provide general engineering support to AusNet, including:</w:t>
      </w:r>
    </w:p>
    <w:p w14:paraId="04A3E93F"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Design</w:t>
      </w:r>
    </w:p>
    <w:p w14:paraId="1F37D6DA"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Drawings &amp; drawings management</w:t>
      </w:r>
    </w:p>
    <w:p w14:paraId="3C3A2F2E"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Reporting</w:t>
      </w:r>
    </w:p>
    <w:p w14:paraId="1F30C437"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Network information to authorised third parties</w:t>
      </w:r>
    </w:p>
    <w:p w14:paraId="2CE436EA"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Permits and approvals (issuing and evaluating both Distribution and Transmission)</w:t>
      </w:r>
    </w:p>
    <w:p w14:paraId="4A1B8D0B"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Stakeholder communications</w:t>
      </w:r>
    </w:p>
    <w:p w14:paraId="1DFEB744"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Responding to defective materials</w:t>
      </w:r>
    </w:p>
    <w:p w14:paraId="4FC95E21"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Maintenance and upkeep of existing standard procedures and development of any new standard procedures as site/work conditions influence.</w:t>
      </w:r>
    </w:p>
    <w:p w14:paraId="7B2CFB31" w14:textId="77777777" w:rsidR="000302B9" w:rsidRPr="0007491A" w:rsidRDefault="000302B9" w:rsidP="000302B9">
      <w:pPr>
        <w:ind w:left="709" w:hanging="1135"/>
        <w:rPr>
          <w:rFonts w:asciiTheme="majorHAnsi" w:hAnsiTheme="majorHAnsi" w:cs="Arial"/>
          <w:b/>
          <w:bCs/>
          <w:lang w:eastAsia="en-AU"/>
        </w:rPr>
      </w:pPr>
    </w:p>
    <w:p w14:paraId="07AD7387" w14:textId="77777777" w:rsidR="000302B9" w:rsidRPr="0007491A" w:rsidRDefault="000302B9" w:rsidP="007C20C3">
      <w:pPr>
        <w:pStyle w:val="Heading5"/>
        <w:ind w:left="709"/>
      </w:pPr>
      <w:r w:rsidRPr="0007491A">
        <w:t>Information Technology</w:t>
      </w:r>
    </w:p>
    <w:p w14:paraId="2435A4BD" w14:textId="5DEF84AB"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will be responsible for provision and maintenance of its own IT infrastructure and systems, including Helpdesk and desktop support</w:t>
      </w:r>
      <w:r w:rsidR="00B8299A" w:rsidRPr="0007491A">
        <w:rPr>
          <w:rFonts w:asciiTheme="majorHAnsi" w:hAnsiTheme="majorHAnsi"/>
          <w:lang w:eastAsia="en-AU"/>
        </w:rPr>
        <w:t xml:space="preserve"> </w:t>
      </w:r>
      <w:r w:rsidR="007D2277" w:rsidRPr="0007491A">
        <w:rPr>
          <w:rFonts w:asciiTheme="majorHAnsi" w:hAnsiTheme="majorHAnsi"/>
          <w:lang w:eastAsia="en-AU"/>
        </w:rPr>
        <w:t>plus</w:t>
      </w:r>
      <w:r w:rsidR="00B8299A" w:rsidRPr="0007491A">
        <w:rPr>
          <w:rFonts w:asciiTheme="majorHAnsi" w:hAnsiTheme="majorHAnsi"/>
          <w:lang w:eastAsia="en-AU"/>
        </w:rPr>
        <w:t xml:space="preserve"> ownership and </w:t>
      </w:r>
      <w:r w:rsidR="007D2277" w:rsidRPr="0007491A">
        <w:rPr>
          <w:rFonts w:asciiTheme="majorHAnsi" w:hAnsiTheme="majorHAnsi"/>
          <w:lang w:eastAsia="en-AU"/>
        </w:rPr>
        <w:t>hardware requirements</w:t>
      </w:r>
      <w:r w:rsidR="005221E7" w:rsidRPr="0007491A">
        <w:rPr>
          <w:rFonts w:asciiTheme="majorHAnsi" w:hAnsiTheme="majorHAnsi"/>
          <w:lang w:eastAsia="en-AU"/>
        </w:rPr>
        <w:t>.</w:t>
      </w:r>
    </w:p>
    <w:p w14:paraId="38FD9DF5" w14:textId="317C1A6C"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 xml:space="preserve">In order to undertake and complete the works, the Delivery Partner is required to download information from, and upload information to AusNet systems. </w:t>
      </w:r>
    </w:p>
    <w:p w14:paraId="74A19BCA" w14:textId="77777777" w:rsidR="000302B9" w:rsidRPr="0007491A" w:rsidRDefault="000302B9" w:rsidP="007C20C3">
      <w:pPr>
        <w:pStyle w:val="Heading5"/>
        <w:ind w:left="709"/>
      </w:pPr>
    </w:p>
    <w:p w14:paraId="76E281C6" w14:textId="77777777" w:rsidR="000302B9" w:rsidRPr="0007491A" w:rsidRDefault="000302B9" w:rsidP="007C20C3">
      <w:pPr>
        <w:pStyle w:val="Heading5"/>
        <w:ind w:left="709"/>
      </w:pPr>
      <w:r w:rsidRPr="0007491A">
        <w:t>Human resources and Industrial relations Management</w:t>
      </w:r>
    </w:p>
    <w:p w14:paraId="6A99909F" w14:textId="77777777" w:rsidR="000302B9" w:rsidRPr="0007491A" w:rsidRDefault="000302B9" w:rsidP="007C20C3">
      <w:pPr>
        <w:ind w:left="709"/>
        <w:rPr>
          <w:rFonts w:asciiTheme="majorHAnsi" w:hAnsiTheme="majorHAnsi"/>
          <w:lang w:eastAsia="en-AU"/>
        </w:rPr>
      </w:pPr>
      <w:r w:rsidRPr="0007491A">
        <w:rPr>
          <w:rFonts w:asciiTheme="majorHAnsi" w:hAnsiTheme="majorHAnsi"/>
          <w:lang w:eastAsia="en-AU"/>
        </w:rPr>
        <w:t>The Delivery Partner is required to manage all Human Resources and Industrial Relations related its employee and subcontractor workforce, including but not limited to:</w:t>
      </w:r>
    </w:p>
    <w:p w14:paraId="204E222B"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Recruitment</w:t>
      </w:r>
    </w:p>
    <w:p w14:paraId="70818F81"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Payroll</w:t>
      </w:r>
    </w:p>
    <w:p w14:paraId="356B376F"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Enterprise Bargaining Agreement negotiations</w:t>
      </w:r>
    </w:p>
    <w:p w14:paraId="6D3A62A1"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Industrial dispute resolution</w:t>
      </w:r>
    </w:p>
    <w:p w14:paraId="73E6BB5D"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Employee development programs</w:t>
      </w:r>
    </w:p>
    <w:p w14:paraId="75AEC8CE"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Performance management.</w:t>
      </w:r>
    </w:p>
    <w:p w14:paraId="0560CC4A" w14:textId="77777777" w:rsidR="000302B9" w:rsidRPr="0007491A" w:rsidRDefault="000302B9" w:rsidP="00C802C7">
      <w:pPr>
        <w:pStyle w:val="Heading5"/>
        <w:ind w:left="709"/>
        <w:rPr>
          <w:rFonts w:cs="Arial"/>
          <w:b w:val="0"/>
          <w:bCs/>
          <w:lang w:eastAsia="en-AU"/>
        </w:rPr>
      </w:pPr>
    </w:p>
    <w:p w14:paraId="6D89DB1E" w14:textId="77777777" w:rsidR="000302B9" w:rsidRPr="0007491A" w:rsidRDefault="000302B9" w:rsidP="00C802C7">
      <w:pPr>
        <w:pStyle w:val="Heading5"/>
        <w:ind w:left="709"/>
        <w:rPr>
          <w:rFonts w:cs="Arial"/>
          <w:b w:val="0"/>
          <w:bCs/>
          <w:lang w:eastAsia="en-AU"/>
        </w:rPr>
      </w:pPr>
      <w:r w:rsidRPr="0007491A">
        <w:rPr>
          <w:rFonts w:cs="Arial"/>
          <w:bCs/>
          <w:lang w:eastAsia="en-AU"/>
        </w:rPr>
        <w:t xml:space="preserve">Subcontractor </w:t>
      </w:r>
      <w:r w:rsidRPr="0007491A">
        <w:t>Management</w:t>
      </w:r>
    </w:p>
    <w:p w14:paraId="5CA7FC7E" w14:textId="77777777" w:rsidR="000302B9" w:rsidRPr="0007491A" w:rsidRDefault="000302B9" w:rsidP="00C802C7">
      <w:pPr>
        <w:ind w:left="709"/>
        <w:rPr>
          <w:rFonts w:asciiTheme="majorHAnsi" w:hAnsiTheme="majorHAnsi"/>
          <w:lang w:eastAsia="en-AU"/>
        </w:rPr>
      </w:pPr>
      <w:r w:rsidRPr="0007491A">
        <w:rPr>
          <w:rFonts w:asciiTheme="majorHAnsi" w:hAnsiTheme="majorHAnsi"/>
          <w:lang w:eastAsia="en-AU"/>
        </w:rPr>
        <w:t>The Delivery Partner is required to manage all sub-contractors, including but not limited to:</w:t>
      </w:r>
    </w:p>
    <w:p w14:paraId="338E4B83"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Implementation and maintenance of a sub-contractor management system</w:t>
      </w:r>
    </w:p>
    <w:p w14:paraId="74F39CFB"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Field, system and quality audits of sub-contractors</w:t>
      </w:r>
    </w:p>
    <w:p w14:paraId="40DA3275" w14:textId="77777777" w:rsidR="000302B9" w:rsidRPr="0007491A" w:rsidRDefault="000302B9" w:rsidP="00C802C7">
      <w:pPr>
        <w:pStyle w:val="ListParagraph0"/>
        <w:numPr>
          <w:ilvl w:val="0"/>
          <w:numId w:val="30"/>
        </w:numPr>
        <w:rPr>
          <w:rFonts w:asciiTheme="majorHAnsi" w:hAnsiTheme="majorHAnsi"/>
        </w:rPr>
      </w:pPr>
      <w:r w:rsidRPr="0007491A">
        <w:rPr>
          <w:rFonts w:asciiTheme="majorHAnsi" w:hAnsiTheme="majorHAnsi"/>
        </w:rPr>
        <w:t>Sub-contractor inductions.</w:t>
      </w:r>
    </w:p>
    <w:p w14:paraId="0DCE944A" w14:textId="77777777" w:rsidR="000302B9" w:rsidRPr="0007491A" w:rsidRDefault="000302B9" w:rsidP="000302B9">
      <w:pPr>
        <w:ind w:left="709" w:hanging="1135"/>
        <w:rPr>
          <w:rFonts w:asciiTheme="majorHAnsi" w:hAnsiTheme="majorHAnsi" w:cs="Arial"/>
          <w:b/>
          <w:bCs/>
          <w:lang w:eastAsia="en-AU"/>
        </w:rPr>
      </w:pPr>
    </w:p>
    <w:p w14:paraId="491B8FEF" w14:textId="77777777" w:rsidR="000302B9" w:rsidRPr="0007491A" w:rsidRDefault="000302B9" w:rsidP="00C802C7">
      <w:pPr>
        <w:pStyle w:val="Heading5"/>
        <w:ind w:left="709"/>
        <w:rPr>
          <w:rFonts w:cs="Arial"/>
          <w:b w:val="0"/>
          <w:bCs/>
          <w:lang w:eastAsia="en-AU"/>
        </w:rPr>
      </w:pPr>
      <w:r w:rsidRPr="0007491A">
        <w:t>Training</w:t>
      </w:r>
    </w:p>
    <w:p w14:paraId="416D8E61" w14:textId="77777777" w:rsidR="000302B9" w:rsidRPr="0007491A" w:rsidRDefault="000302B9" w:rsidP="00C802C7">
      <w:pPr>
        <w:ind w:left="709"/>
        <w:rPr>
          <w:rFonts w:asciiTheme="majorHAnsi" w:hAnsiTheme="majorHAnsi"/>
          <w:lang w:eastAsia="en-AU"/>
        </w:rPr>
      </w:pPr>
      <w:r w:rsidRPr="0007491A">
        <w:rPr>
          <w:rFonts w:asciiTheme="majorHAnsi" w:hAnsiTheme="majorHAnsi"/>
          <w:lang w:eastAsia="en-AU"/>
        </w:rPr>
        <w:t>The Delivery Partner must ensure that all mandated and other necessary training, as well as refresher training has been received and must meet all costs associated with such training.</w:t>
      </w:r>
    </w:p>
    <w:p w14:paraId="558B29CA" w14:textId="21F2A431" w:rsidR="00A015C8" w:rsidRPr="0007491A" w:rsidRDefault="00A015C8" w:rsidP="00627062">
      <w:pPr>
        <w:rPr>
          <w:rFonts w:asciiTheme="majorHAnsi" w:hAnsiTheme="majorHAnsi"/>
          <w:lang w:eastAsia="en-AU"/>
        </w:rPr>
      </w:pPr>
      <w:r w:rsidRPr="0007491A">
        <w:rPr>
          <w:rFonts w:asciiTheme="majorHAnsi" w:hAnsiTheme="majorHAnsi"/>
          <w:lang w:eastAsia="en-AU"/>
        </w:rPr>
        <w:t xml:space="preserve"> </w:t>
      </w:r>
      <w:r w:rsidRPr="0007491A">
        <w:rPr>
          <w:rFonts w:asciiTheme="majorHAnsi" w:hAnsiTheme="majorHAnsi"/>
          <w:lang w:eastAsia="en-AU"/>
        </w:rPr>
        <w:tab/>
        <w:t xml:space="preserve">Delivery Partner must also </w:t>
      </w:r>
      <w:r w:rsidRPr="0007491A">
        <w:rPr>
          <w:rFonts w:asciiTheme="majorHAnsi" w:eastAsia="Times New Roman" w:hAnsiTheme="majorHAnsi"/>
        </w:rPr>
        <w:t>ensure that all minimum industry requirements are met and adhered to</w:t>
      </w:r>
      <w:r w:rsidR="005511CA" w:rsidRPr="0007491A">
        <w:rPr>
          <w:rFonts w:asciiTheme="majorHAnsi" w:eastAsia="Times New Roman" w:hAnsiTheme="majorHAnsi"/>
        </w:rPr>
        <w:t>.</w:t>
      </w:r>
    </w:p>
    <w:p w14:paraId="360577A8" w14:textId="77777777" w:rsidR="000302B9" w:rsidRPr="0007491A" w:rsidRDefault="000302B9" w:rsidP="000302B9">
      <w:pPr>
        <w:ind w:left="709" w:hanging="1135"/>
        <w:rPr>
          <w:rFonts w:asciiTheme="majorHAnsi" w:hAnsiTheme="majorHAnsi" w:cs="Arial"/>
          <w:b/>
          <w:bCs/>
          <w:lang w:eastAsia="en-AU"/>
        </w:rPr>
      </w:pPr>
    </w:p>
    <w:p w14:paraId="0ACC368F" w14:textId="77777777" w:rsidR="000302B9" w:rsidRPr="0007491A" w:rsidRDefault="000302B9" w:rsidP="00C802C7">
      <w:pPr>
        <w:pStyle w:val="Heading5"/>
        <w:ind w:left="709"/>
        <w:rPr>
          <w:rFonts w:cs="Arial"/>
          <w:b w:val="0"/>
          <w:bCs/>
          <w:lang w:eastAsia="en-AU"/>
        </w:rPr>
      </w:pPr>
      <w:r w:rsidRPr="0007491A">
        <w:rPr>
          <w:rFonts w:cs="Arial"/>
          <w:bCs/>
          <w:lang w:eastAsia="en-AU"/>
        </w:rPr>
        <w:lastRenderedPageBreak/>
        <w:t xml:space="preserve">Approval for Extraordinary </w:t>
      </w:r>
      <w:r w:rsidRPr="0007491A">
        <w:t>works</w:t>
      </w:r>
    </w:p>
    <w:p w14:paraId="5755CD36" w14:textId="77777777" w:rsidR="000302B9" w:rsidRPr="0007491A" w:rsidRDefault="000302B9" w:rsidP="00C802C7">
      <w:pPr>
        <w:ind w:left="709"/>
        <w:rPr>
          <w:rFonts w:asciiTheme="majorHAnsi" w:hAnsiTheme="majorHAnsi"/>
          <w:lang w:eastAsia="en-AU"/>
        </w:rPr>
      </w:pPr>
      <w:r w:rsidRPr="0007491A">
        <w:rPr>
          <w:rFonts w:asciiTheme="majorHAnsi" w:hAnsiTheme="majorHAnsi"/>
          <w:lang w:eastAsia="en-AU"/>
        </w:rPr>
        <w:t>The Delivery Partner must seek AusNet's written consent to the carrying out of any activities that may require extraordinary costs, or additional costs above the applicable standard Unitised Direct Cost for those activities.</w:t>
      </w:r>
    </w:p>
    <w:p w14:paraId="11AE727A" w14:textId="77777777" w:rsidR="000302B9" w:rsidRPr="0007491A" w:rsidRDefault="000302B9" w:rsidP="00C802C7">
      <w:pPr>
        <w:ind w:left="709"/>
        <w:rPr>
          <w:rFonts w:asciiTheme="majorHAnsi" w:hAnsiTheme="majorHAnsi"/>
          <w:lang w:eastAsia="en-AU"/>
        </w:rPr>
      </w:pPr>
      <w:r w:rsidRPr="0007491A">
        <w:rPr>
          <w:rFonts w:asciiTheme="majorHAnsi" w:hAnsiTheme="majorHAnsi"/>
          <w:lang w:eastAsia="en-AU"/>
        </w:rPr>
        <w:t>Examples of activities that may require extraordinary costs include, but are not limited to, directional drilling, extensions or alterations to a new mains, the laying of multiple extensions, additional reinstatement requirements and heater repair works.</w:t>
      </w:r>
    </w:p>
    <w:p w14:paraId="5CCF2BAA" w14:textId="77777777" w:rsidR="00EE0792" w:rsidRPr="0007491A" w:rsidRDefault="00EE0792" w:rsidP="00EE0792">
      <w:pPr>
        <w:rPr>
          <w:rFonts w:asciiTheme="majorHAnsi" w:hAnsiTheme="majorHAnsi"/>
          <w:lang w:eastAsia="en-AU"/>
        </w:rPr>
      </w:pPr>
    </w:p>
    <w:p w14:paraId="5C3029C5" w14:textId="77777777" w:rsidR="0063762B" w:rsidRPr="0007491A" w:rsidRDefault="0063762B" w:rsidP="00C63D9A">
      <w:pPr>
        <w:rPr>
          <w:rFonts w:asciiTheme="majorHAnsi" w:hAnsiTheme="majorHAnsi"/>
        </w:rPr>
      </w:pPr>
    </w:p>
    <w:p w14:paraId="3C4416C6" w14:textId="174E9D81" w:rsidR="004F064D" w:rsidRPr="0007491A" w:rsidRDefault="00AF6361" w:rsidP="00C63D9A">
      <w:pPr>
        <w:pStyle w:val="NumberedHeading2"/>
        <w:ind w:left="709" w:hanging="709"/>
        <w:jc w:val="both"/>
        <w:rPr>
          <w:sz w:val="24"/>
          <w:szCs w:val="24"/>
        </w:rPr>
      </w:pPr>
      <w:bookmarkStart w:id="15" w:name="_Toc160023560"/>
      <w:r w:rsidRPr="0007491A">
        <w:rPr>
          <w:sz w:val="24"/>
          <w:szCs w:val="24"/>
        </w:rPr>
        <w:t>Estimated Timeframes</w:t>
      </w:r>
      <w:bookmarkEnd w:id="15"/>
    </w:p>
    <w:p w14:paraId="08F2E586" w14:textId="062CC9C2" w:rsidR="00087753" w:rsidRPr="0007491A" w:rsidRDefault="001E6C4C" w:rsidP="00246EE5">
      <w:pPr>
        <w:ind w:left="709"/>
        <w:rPr>
          <w:rFonts w:asciiTheme="majorHAnsi" w:hAnsiTheme="majorHAnsi"/>
        </w:rPr>
      </w:pPr>
      <w:r w:rsidRPr="0007491A">
        <w:rPr>
          <w:rFonts w:asciiTheme="majorHAnsi" w:hAnsiTheme="majorHAnsi"/>
        </w:rPr>
        <w:t>AusNet</w:t>
      </w:r>
      <w:r w:rsidR="0063762B" w:rsidRPr="0007491A">
        <w:rPr>
          <w:rFonts w:asciiTheme="majorHAnsi" w:hAnsiTheme="majorHAnsi"/>
        </w:rPr>
        <w:t xml:space="preserve"> estimated timeframe </w:t>
      </w:r>
      <w:r w:rsidR="002C6958" w:rsidRPr="0007491A">
        <w:rPr>
          <w:rFonts w:asciiTheme="majorHAnsi" w:hAnsiTheme="majorHAnsi"/>
        </w:rPr>
        <w:t xml:space="preserve">for engagement to commence </w:t>
      </w:r>
      <w:r w:rsidR="00833E7C" w:rsidRPr="0007491A">
        <w:rPr>
          <w:rFonts w:asciiTheme="majorHAnsi" w:hAnsiTheme="majorHAnsi"/>
        </w:rPr>
        <w:t xml:space="preserve">in the event of a RFx </w:t>
      </w:r>
      <w:r w:rsidR="004B4549" w:rsidRPr="0007491A">
        <w:rPr>
          <w:rFonts w:asciiTheme="majorHAnsi" w:hAnsiTheme="majorHAnsi"/>
        </w:rPr>
        <w:t xml:space="preserve">for the same scope of works is being issued and awarded is expected to be </w:t>
      </w:r>
      <w:r w:rsidRPr="0007491A">
        <w:rPr>
          <w:rFonts w:asciiTheme="majorHAnsi" w:hAnsiTheme="majorHAnsi"/>
        </w:rPr>
        <w:t>to be around early</w:t>
      </w:r>
      <w:r w:rsidR="002C6958" w:rsidRPr="0007491A">
        <w:rPr>
          <w:rFonts w:asciiTheme="majorHAnsi" w:hAnsiTheme="majorHAnsi"/>
        </w:rPr>
        <w:t xml:space="preserve"> March</w:t>
      </w:r>
      <w:r w:rsidRPr="0007491A">
        <w:rPr>
          <w:rFonts w:asciiTheme="majorHAnsi" w:hAnsiTheme="majorHAnsi"/>
        </w:rPr>
        <w:t xml:space="preserve"> 2026.</w:t>
      </w:r>
    </w:p>
    <w:p w14:paraId="2B78D695" w14:textId="613D956F" w:rsidR="00DE12C3" w:rsidRPr="0007491A" w:rsidRDefault="00087753" w:rsidP="00DE12C3">
      <w:pPr>
        <w:rPr>
          <w:rFonts w:asciiTheme="majorHAnsi" w:hAnsiTheme="majorHAnsi"/>
        </w:rPr>
      </w:pPr>
      <w:r w:rsidRPr="0007491A">
        <w:rPr>
          <w:rFonts w:asciiTheme="majorHAnsi" w:hAnsiTheme="majorHAnsi"/>
        </w:rPr>
        <w:t> </w:t>
      </w:r>
    </w:p>
    <w:p w14:paraId="2E0D22BB" w14:textId="2EBB4016" w:rsidR="00DE12C3" w:rsidRPr="0007491A" w:rsidRDefault="00DE12C3" w:rsidP="00DE12C3">
      <w:pPr>
        <w:rPr>
          <w:rFonts w:asciiTheme="majorHAnsi" w:hAnsiTheme="majorHAnsi"/>
        </w:rPr>
      </w:pPr>
      <w:r w:rsidRPr="0007491A">
        <w:rPr>
          <w:rFonts w:asciiTheme="majorHAnsi" w:hAnsiTheme="majorHAnsi"/>
        </w:rPr>
        <w:t> </w:t>
      </w:r>
      <w:r w:rsidR="00087753" w:rsidRPr="0007491A">
        <w:rPr>
          <w:rFonts w:asciiTheme="majorHAnsi" w:hAnsiTheme="majorHAnsi"/>
        </w:rPr>
        <w:t>  </w:t>
      </w:r>
    </w:p>
    <w:p w14:paraId="22A5ED46" w14:textId="77777777" w:rsidR="0063762B" w:rsidRPr="0007491A" w:rsidRDefault="0063762B" w:rsidP="0063762B">
      <w:pPr>
        <w:rPr>
          <w:rFonts w:asciiTheme="majorHAnsi" w:hAnsiTheme="majorHAnsi"/>
        </w:rPr>
      </w:pPr>
    </w:p>
    <w:p w14:paraId="70E68C94" w14:textId="7D2D580F" w:rsidR="0063762B" w:rsidRPr="0007491A" w:rsidRDefault="0063762B" w:rsidP="00246EE5">
      <w:pPr>
        <w:rPr>
          <w:rFonts w:asciiTheme="majorHAnsi" w:hAnsiTheme="majorHAnsi"/>
        </w:rPr>
        <w:sectPr w:rsidR="0063762B" w:rsidRPr="0007491A" w:rsidSect="00B62A3E">
          <w:pgSz w:w="11906" w:h="16838" w:code="9"/>
          <w:pgMar w:top="851" w:right="1558" w:bottom="851" w:left="851" w:header="680" w:footer="284" w:gutter="0"/>
          <w:cols w:space="708"/>
          <w:docGrid w:linePitch="360"/>
        </w:sectPr>
      </w:pPr>
    </w:p>
    <w:bookmarkEnd w:id="3"/>
    <w:bookmarkEnd w:id="4"/>
    <w:p w14:paraId="2FE86C55" w14:textId="77777777" w:rsidR="00B43D92" w:rsidRPr="0007491A" w:rsidRDefault="00B43D92" w:rsidP="00246EE5">
      <w:pPr>
        <w:jc w:val="both"/>
        <w:rPr>
          <w:rFonts w:asciiTheme="majorHAnsi" w:hAnsiTheme="majorHAnsi"/>
        </w:rPr>
      </w:pPr>
    </w:p>
    <w:p w14:paraId="3E98C5A6" w14:textId="15F2B8CE" w:rsidR="003F4973" w:rsidRPr="0007491A" w:rsidRDefault="001D6F51" w:rsidP="00246EE5">
      <w:pPr>
        <w:pStyle w:val="NumberedHeading1"/>
        <w:pageBreakBefore w:val="0"/>
        <w:ind w:left="709" w:hanging="709"/>
        <w:jc w:val="both"/>
        <w:rPr>
          <w:sz w:val="28"/>
          <w:szCs w:val="28"/>
        </w:rPr>
      </w:pPr>
      <w:bookmarkStart w:id="16" w:name="_Toc160023561"/>
      <w:r w:rsidRPr="0007491A">
        <w:rPr>
          <w:sz w:val="28"/>
          <w:szCs w:val="28"/>
        </w:rPr>
        <w:t xml:space="preserve">Returnable </w:t>
      </w:r>
      <w:r w:rsidR="00625A8D" w:rsidRPr="0007491A">
        <w:rPr>
          <w:sz w:val="28"/>
          <w:szCs w:val="28"/>
        </w:rPr>
        <w:t>Schedule</w:t>
      </w:r>
      <w:r w:rsidR="00CF56EE" w:rsidRPr="0007491A">
        <w:rPr>
          <w:sz w:val="28"/>
          <w:szCs w:val="28"/>
        </w:rPr>
        <w:t xml:space="preserve">: RESPONDENT </w:t>
      </w:r>
      <w:r w:rsidR="0057793C" w:rsidRPr="0007491A">
        <w:rPr>
          <w:sz w:val="28"/>
          <w:szCs w:val="28"/>
        </w:rPr>
        <w:t>RESPONSES</w:t>
      </w:r>
      <w:bookmarkEnd w:id="16"/>
    </w:p>
    <w:p w14:paraId="040E21C8" w14:textId="536604A3" w:rsidR="003F4973" w:rsidRPr="0007491A" w:rsidRDefault="00245E38" w:rsidP="00246EE5">
      <w:pPr>
        <w:ind w:left="709"/>
        <w:jc w:val="both"/>
        <w:rPr>
          <w:rFonts w:asciiTheme="majorHAnsi" w:hAnsiTheme="majorHAnsi"/>
        </w:rPr>
      </w:pPr>
      <w:r w:rsidRPr="0007491A">
        <w:rPr>
          <w:rFonts w:asciiTheme="majorHAnsi" w:hAnsiTheme="majorHAnsi"/>
        </w:rPr>
        <w:t>Submitted EOI must provide a response to the following for consideration:</w:t>
      </w:r>
    </w:p>
    <w:p w14:paraId="6A887F11" w14:textId="77777777" w:rsidR="00124C75" w:rsidRPr="0007491A" w:rsidRDefault="00124C75" w:rsidP="00246EE5">
      <w:pPr>
        <w:ind w:left="709"/>
        <w:jc w:val="both"/>
        <w:rPr>
          <w:rFonts w:asciiTheme="majorHAnsi" w:hAnsiTheme="majorHAnsi"/>
        </w:rPr>
      </w:pPr>
    </w:p>
    <w:p w14:paraId="1E98B5C5" w14:textId="56A9BE95" w:rsidR="00245E38" w:rsidRPr="0007491A" w:rsidRDefault="0007501B" w:rsidP="00246EE5">
      <w:pPr>
        <w:pStyle w:val="NumberedHeading2"/>
        <w:ind w:left="709" w:hanging="709"/>
        <w:jc w:val="both"/>
        <w:rPr>
          <w:szCs w:val="24"/>
        </w:rPr>
      </w:pPr>
      <w:bookmarkStart w:id="17" w:name="_Toc160023562"/>
      <w:r w:rsidRPr="0007491A">
        <w:rPr>
          <w:sz w:val="24"/>
          <w:szCs w:val="24"/>
        </w:rPr>
        <w:t>Respondent Information</w:t>
      </w:r>
      <w:bookmarkEnd w:id="17"/>
    </w:p>
    <w:p w14:paraId="233E75E8" w14:textId="696AF54C" w:rsidR="00165169" w:rsidRPr="0007491A" w:rsidRDefault="00E56940" w:rsidP="00246EE5">
      <w:pPr>
        <w:pStyle w:val="NumberedHeading3"/>
        <w:numPr>
          <w:ilvl w:val="0"/>
          <w:numId w:val="0"/>
        </w:numPr>
        <w:ind w:left="774" w:hanging="65"/>
        <w:jc w:val="both"/>
        <w:rPr>
          <w:bCs/>
        </w:rPr>
      </w:pPr>
      <w:r w:rsidRPr="0007491A">
        <w:rPr>
          <w:b w:val="0"/>
          <w:bCs/>
          <w:color w:val="auto"/>
          <w:sz w:val="18"/>
          <w:szCs w:val="18"/>
        </w:rPr>
        <w:t xml:space="preserve">1. </w:t>
      </w:r>
      <w:r w:rsidR="00165169" w:rsidRPr="0007491A">
        <w:rPr>
          <w:b w:val="0"/>
          <w:bCs/>
          <w:color w:val="auto"/>
          <w:sz w:val="18"/>
          <w:szCs w:val="18"/>
        </w:rPr>
        <w:t>Please complete the following table:</w:t>
      </w:r>
    </w:p>
    <w:tbl>
      <w:tblPr>
        <w:tblStyle w:val="GridTable4-Accent1"/>
        <w:tblW w:w="9067" w:type="dxa"/>
        <w:tblInd w:w="7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7A0" w:firstRow="1" w:lastRow="0" w:firstColumn="1" w:lastColumn="1" w:noHBand="1" w:noVBand="1"/>
      </w:tblPr>
      <w:tblGrid>
        <w:gridCol w:w="3574"/>
        <w:gridCol w:w="5493"/>
      </w:tblGrid>
      <w:tr w:rsidR="00B71D69" w:rsidRPr="0007491A" w14:paraId="60610581" w14:textId="77777777" w:rsidTr="00246EE5">
        <w:trPr>
          <w:cnfStyle w:val="100000000000" w:firstRow="1" w:lastRow="0" w:firstColumn="0" w:lastColumn="0" w:oddVBand="0" w:evenVBand="0" w:oddHBand="0" w:evenHBand="0" w:firstRowFirstColumn="0" w:firstRowLastColumn="0" w:lastRowFirstColumn="0" w:lastRowLastColumn="0"/>
          <w:trHeight w:hRule="exact" w:val="441"/>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8DC63F" w:themeFill="accent5"/>
            <w:vAlign w:val="center"/>
            <w:hideMark/>
          </w:tcPr>
          <w:p w14:paraId="600EAEB0" w14:textId="77777777" w:rsidR="00B71D69" w:rsidRPr="0007491A" w:rsidRDefault="00B71D69" w:rsidP="00246EE5">
            <w:pPr>
              <w:pStyle w:val="BodyText"/>
              <w:spacing w:before="26" w:after="30"/>
              <w:jc w:val="both"/>
              <w:rPr>
                <w:rFonts w:asciiTheme="majorHAnsi" w:hAnsiTheme="majorHAnsi" w:cs="Arial"/>
                <w:b w:val="0"/>
                <w:sz w:val="18"/>
                <w:szCs w:val="18"/>
              </w:rPr>
            </w:pPr>
            <w:r w:rsidRPr="0007491A">
              <w:rPr>
                <w:rFonts w:asciiTheme="majorHAnsi" w:hAnsiTheme="majorHAnsi" w:cs="Arial"/>
                <w:sz w:val="18"/>
                <w:szCs w:val="18"/>
              </w:rPr>
              <w:t>Question</w:t>
            </w:r>
          </w:p>
        </w:tc>
        <w:tc>
          <w:tcPr>
            <w:cnfStyle w:val="000100000000" w:firstRow="0" w:lastRow="0" w:firstColumn="0" w:lastColumn="1" w:oddVBand="0" w:evenVBand="0" w:oddHBand="0" w:evenHBand="0" w:firstRowFirstColumn="0" w:firstRowLastColumn="0" w:lastRowFirstColumn="0" w:lastRowLastColumn="0"/>
            <w:tcW w:w="5493" w:type="dxa"/>
            <w:tcBorders>
              <w:top w:val="none" w:sz="0" w:space="0" w:color="auto"/>
              <w:left w:val="none" w:sz="0" w:space="0" w:color="auto"/>
              <w:bottom w:val="none" w:sz="0" w:space="0" w:color="auto"/>
              <w:right w:val="none" w:sz="0" w:space="0" w:color="auto"/>
            </w:tcBorders>
            <w:shd w:val="clear" w:color="auto" w:fill="8DC63F" w:themeFill="accent5"/>
            <w:vAlign w:val="center"/>
            <w:hideMark/>
          </w:tcPr>
          <w:p w14:paraId="2E5079E5" w14:textId="77777777" w:rsidR="00B71D69" w:rsidRPr="0007491A" w:rsidRDefault="00B71D69" w:rsidP="00246EE5">
            <w:pPr>
              <w:pStyle w:val="BodyText"/>
              <w:spacing w:before="26" w:after="30"/>
              <w:jc w:val="both"/>
              <w:rPr>
                <w:rFonts w:asciiTheme="majorHAnsi" w:hAnsiTheme="majorHAnsi" w:cs="Arial"/>
                <w:b w:val="0"/>
                <w:sz w:val="18"/>
                <w:szCs w:val="18"/>
              </w:rPr>
            </w:pPr>
            <w:r w:rsidRPr="0007491A">
              <w:rPr>
                <w:rFonts w:asciiTheme="majorHAnsi" w:hAnsiTheme="majorHAnsi" w:cs="Arial"/>
                <w:w w:val="110"/>
                <w:sz w:val="18"/>
                <w:szCs w:val="18"/>
              </w:rPr>
              <w:t>Response</w:t>
            </w:r>
          </w:p>
        </w:tc>
      </w:tr>
      <w:tr w:rsidR="00B71D69" w:rsidRPr="0007491A" w14:paraId="502A33FA" w14:textId="77777777" w:rsidTr="00246EE5">
        <w:trPr>
          <w:trHeight w:val="409"/>
        </w:trPr>
        <w:tc>
          <w:tcPr>
            <w:cnfStyle w:val="001000000000" w:firstRow="0" w:lastRow="0" w:firstColumn="1" w:lastColumn="0" w:oddVBand="0" w:evenVBand="0" w:oddHBand="0" w:evenHBand="0" w:firstRowFirstColumn="0" w:firstRowLastColumn="0" w:lastRowFirstColumn="0" w:lastRowLastColumn="0"/>
            <w:tcW w:w="0" w:type="dxa"/>
            <w:shd w:val="clear" w:color="auto" w:fill="D7D5D6" w:themeFill="text1" w:themeFillTint="33"/>
            <w:vAlign w:val="center"/>
            <w:hideMark/>
          </w:tcPr>
          <w:p w14:paraId="051D125D" w14:textId="77777777" w:rsidR="00B71D69" w:rsidRPr="0007491A" w:rsidRDefault="00B71D69" w:rsidP="00246EE5">
            <w:pPr>
              <w:pStyle w:val="BodyText"/>
              <w:spacing w:before="30" w:after="30"/>
              <w:jc w:val="both"/>
              <w:rPr>
                <w:rFonts w:asciiTheme="majorHAnsi" w:hAnsiTheme="majorHAnsi" w:cs="Arial"/>
                <w:bCs w:val="0"/>
                <w:color w:val="373536" w:themeColor="text1"/>
                <w:sz w:val="18"/>
                <w:szCs w:val="18"/>
              </w:rPr>
            </w:pPr>
            <w:r w:rsidRPr="0007491A">
              <w:rPr>
                <w:rFonts w:asciiTheme="majorHAnsi" w:hAnsiTheme="majorHAnsi" w:cs="Arial"/>
                <w:bCs w:val="0"/>
                <w:color w:val="373536" w:themeColor="text1"/>
                <w:sz w:val="18"/>
                <w:szCs w:val="18"/>
              </w:rPr>
              <w:t>Organisation name</w:t>
            </w:r>
          </w:p>
        </w:tc>
        <w:tc>
          <w:tcPr>
            <w:cnfStyle w:val="000100000000" w:firstRow="0" w:lastRow="0" w:firstColumn="0" w:lastColumn="1" w:oddVBand="0" w:evenVBand="0" w:oddHBand="0" w:evenHBand="0" w:firstRowFirstColumn="0" w:firstRowLastColumn="0" w:lastRowFirstColumn="0" w:lastRowLastColumn="0"/>
            <w:tcW w:w="5493" w:type="dxa"/>
            <w:shd w:val="clear" w:color="auto" w:fill="auto"/>
            <w:vAlign w:val="center"/>
          </w:tcPr>
          <w:p w14:paraId="47562DDC" w14:textId="77777777" w:rsidR="00B71D69" w:rsidRPr="0007491A" w:rsidRDefault="00B71D69" w:rsidP="00246EE5">
            <w:pPr>
              <w:pStyle w:val="BodyText"/>
              <w:spacing w:before="30" w:after="30"/>
              <w:jc w:val="both"/>
              <w:rPr>
                <w:rFonts w:asciiTheme="majorHAnsi" w:hAnsiTheme="majorHAnsi" w:cs="Arial"/>
                <w:sz w:val="18"/>
                <w:szCs w:val="18"/>
              </w:rPr>
            </w:pPr>
          </w:p>
        </w:tc>
      </w:tr>
      <w:tr w:rsidR="00E549C4" w:rsidRPr="0007491A" w14:paraId="2E658D99" w14:textId="77777777" w:rsidTr="00B71D69">
        <w:trPr>
          <w:trHeight w:val="409"/>
        </w:trPr>
        <w:tc>
          <w:tcPr>
            <w:cnfStyle w:val="001000000000" w:firstRow="0" w:lastRow="0" w:firstColumn="1" w:lastColumn="0" w:oddVBand="0" w:evenVBand="0" w:oddHBand="0" w:evenHBand="0" w:firstRowFirstColumn="0" w:firstRowLastColumn="0" w:lastRowFirstColumn="0" w:lastRowLastColumn="0"/>
            <w:tcW w:w="3574" w:type="dxa"/>
            <w:shd w:val="clear" w:color="auto" w:fill="D7D5D6" w:themeFill="text1" w:themeFillTint="33"/>
            <w:vAlign w:val="center"/>
          </w:tcPr>
          <w:p w14:paraId="7A45186B" w14:textId="0EC76673" w:rsidR="00E549C4" w:rsidRPr="0007491A" w:rsidRDefault="00E549C4" w:rsidP="00246EE5">
            <w:pPr>
              <w:pStyle w:val="BodyText"/>
              <w:spacing w:before="30" w:after="30"/>
              <w:jc w:val="both"/>
              <w:rPr>
                <w:rFonts w:asciiTheme="majorHAnsi" w:hAnsiTheme="majorHAnsi" w:cs="Arial"/>
                <w:color w:val="373536" w:themeColor="text1"/>
              </w:rPr>
            </w:pPr>
            <w:r w:rsidRPr="0007491A">
              <w:rPr>
                <w:rFonts w:asciiTheme="majorHAnsi" w:hAnsiTheme="majorHAnsi" w:cs="Arial"/>
                <w:bCs w:val="0"/>
                <w:color w:val="373536" w:themeColor="text1"/>
                <w:sz w:val="18"/>
                <w:szCs w:val="18"/>
              </w:rPr>
              <w:t>ABN</w:t>
            </w:r>
          </w:p>
        </w:tc>
        <w:tc>
          <w:tcPr>
            <w:cnfStyle w:val="000100000000" w:firstRow="0" w:lastRow="0" w:firstColumn="0" w:lastColumn="1" w:oddVBand="0" w:evenVBand="0" w:oddHBand="0" w:evenHBand="0" w:firstRowFirstColumn="0" w:firstRowLastColumn="0" w:lastRowFirstColumn="0" w:lastRowLastColumn="0"/>
            <w:tcW w:w="5493" w:type="dxa"/>
            <w:shd w:val="clear" w:color="auto" w:fill="auto"/>
            <w:vAlign w:val="center"/>
          </w:tcPr>
          <w:p w14:paraId="47C6BDA0" w14:textId="77777777" w:rsidR="00E549C4" w:rsidRPr="0007491A" w:rsidRDefault="00E549C4" w:rsidP="00246EE5">
            <w:pPr>
              <w:pStyle w:val="BodyText"/>
              <w:spacing w:before="30" w:after="30"/>
              <w:jc w:val="both"/>
              <w:rPr>
                <w:rFonts w:asciiTheme="majorHAnsi" w:hAnsiTheme="majorHAnsi" w:cs="Arial"/>
              </w:rPr>
            </w:pPr>
          </w:p>
        </w:tc>
      </w:tr>
      <w:tr w:rsidR="00B71D69" w:rsidRPr="0007491A" w14:paraId="50CBF259" w14:textId="77777777" w:rsidTr="00246EE5">
        <w:trPr>
          <w:trHeight w:val="409"/>
        </w:trPr>
        <w:tc>
          <w:tcPr>
            <w:cnfStyle w:val="001000000000" w:firstRow="0" w:lastRow="0" w:firstColumn="1" w:lastColumn="0" w:oddVBand="0" w:evenVBand="0" w:oddHBand="0" w:evenHBand="0" w:firstRowFirstColumn="0" w:firstRowLastColumn="0" w:lastRowFirstColumn="0" w:lastRowLastColumn="0"/>
            <w:tcW w:w="0" w:type="dxa"/>
            <w:shd w:val="clear" w:color="auto" w:fill="D7D5D6" w:themeFill="text1" w:themeFillTint="33"/>
            <w:vAlign w:val="center"/>
            <w:hideMark/>
          </w:tcPr>
          <w:p w14:paraId="7E18DC9A" w14:textId="77777777" w:rsidR="00B71D69" w:rsidRPr="0007491A" w:rsidRDefault="00B71D69" w:rsidP="00246EE5">
            <w:pPr>
              <w:pStyle w:val="BodyText"/>
              <w:spacing w:before="30" w:after="30"/>
              <w:jc w:val="both"/>
              <w:rPr>
                <w:rFonts w:asciiTheme="majorHAnsi" w:hAnsiTheme="majorHAnsi" w:cs="Arial"/>
                <w:bCs w:val="0"/>
                <w:color w:val="373536" w:themeColor="text1"/>
                <w:sz w:val="18"/>
                <w:szCs w:val="18"/>
              </w:rPr>
            </w:pPr>
            <w:r w:rsidRPr="0007491A">
              <w:rPr>
                <w:rFonts w:asciiTheme="majorHAnsi" w:hAnsiTheme="majorHAnsi" w:cs="Arial"/>
                <w:bCs w:val="0"/>
                <w:color w:val="373536" w:themeColor="text1"/>
                <w:sz w:val="18"/>
                <w:szCs w:val="18"/>
              </w:rPr>
              <w:t>Key contact’s name</w:t>
            </w:r>
          </w:p>
        </w:tc>
        <w:tc>
          <w:tcPr>
            <w:cnfStyle w:val="000100000000" w:firstRow="0" w:lastRow="0" w:firstColumn="0" w:lastColumn="1" w:oddVBand="0" w:evenVBand="0" w:oddHBand="0" w:evenHBand="0" w:firstRowFirstColumn="0" w:firstRowLastColumn="0" w:lastRowFirstColumn="0" w:lastRowLastColumn="0"/>
            <w:tcW w:w="5493" w:type="dxa"/>
            <w:shd w:val="clear" w:color="auto" w:fill="auto"/>
            <w:vAlign w:val="center"/>
          </w:tcPr>
          <w:p w14:paraId="1AD3F789" w14:textId="77777777" w:rsidR="00B71D69" w:rsidRPr="0007491A" w:rsidRDefault="00B71D69" w:rsidP="00246EE5">
            <w:pPr>
              <w:pStyle w:val="BodyText"/>
              <w:spacing w:before="30" w:after="30"/>
              <w:jc w:val="both"/>
              <w:rPr>
                <w:rFonts w:asciiTheme="majorHAnsi" w:hAnsiTheme="majorHAnsi" w:cs="Arial"/>
                <w:sz w:val="18"/>
                <w:szCs w:val="18"/>
              </w:rPr>
            </w:pPr>
          </w:p>
        </w:tc>
      </w:tr>
      <w:tr w:rsidR="00B71D69" w:rsidRPr="0007491A" w14:paraId="00F6F84A" w14:textId="77777777" w:rsidTr="00246EE5">
        <w:trPr>
          <w:trHeight w:val="409"/>
        </w:trPr>
        <w:tc>
          <w:tcPr>
            <w:cnfStyle w:val="001000000000" w:firstRow="0" w:lastRow="0" w:firstColumn="1" w:lastColumn="0" w:oddVBand="0" w:evenVBand="0" w:oddHBand="0" w:evenHBand="0" w:firstRowFirstColumn="0" w:firstRowLastColumn="0" w:lastRowFirstColumn="0" w:lastRowLastColumn="0"/>
            <w:tcW w:w="0" w:type="dxa"/>
            <w:shd w:val="clear" w:color="auto" w:fill="D7D5D6" w:themeFill="text1" w:themeFillTint="33"/>
            <w:vAlign w:val="center"/>
            <w:hideMark/>
          </w:tcPr>
          <w:p w14:paraId="3B1D2749" w14:textId="77777777" w:rsidR="00B71D69" w:rsidRPr="0007491A" w:rsidRDefault="00B71D69" w:rsidP="00246EE5">
            <w:pPr>
              <w:pStyle w:val="BodyText"/>
              <w:spacing w:before="30" w:after="30"/>
              <w:jc w:val="both"/>
              <w:rPr>
                <w:rFonts w:asciiTheme="majorHAnsi" w:hAnsiTheme="majorHAnsi" w:cs="Arial"/>
                <w:bCs w:val="0"/>
                <w:color w:val="373536" w:themeColor="text1"/>
                <w:sz w:val="18"/>
                <w:szCs w:val="18"/>
              </w:rPr>
            </w:pPr>
            <w:r w:rsidRPr="0007491A">
              <w:rPr>
                <w:rFonts w:asciiTheme="majorHAnsi" w:hAnsiTheme="majorHAnsi" w:cs="Arial"/>
                <w:bCs w:val="0"/>
                <w:color w:val="373536" w:themeColor="text1"/>
                <w:sz w:val="18"/>
                <w:szCs w:val="18"/>
              </w:rPr>
              <w:t>Key contact’s position</w:t>
            </w:r>
          </w:p>
        </w:tc>
        <w:tc>
          <w:tcPr>
            <w:cnfStyle w:val="000100000000" w:firstRow="0" w:lastRow="0" w:firstColumn="0" w:lastColumn="1" w:oddVBand="0" w:evenVBand="0" w:oddHBand="0" w:evenHBand="0" w:firstRowFirstColumn="0" w:firstRowLastColumn="0" w:lastRowFirstColumn="0" w:lastRowLastColumn="0"/>
            <w:tcW w:w="5493" w:type="dxa"/>
            <w:shd w:val="clear" w:color="auto" w:fill="auto"/>
            <w:vAlign w:val="center"/>
          </w:tcPr>
          <w:p w14:paraId="6878E506" w14:textId="77777777" w:rsidR="00B71D69" w:rsidRPr="0007491A" w:rsidRDefault="00B71D69" w:rsidP="00246EE5">
            <w:pPr>
              <w:pStyle w:val="BodyText"/>
              <w:spacing w:before="30" w:after="30"/>
              <w:jc w:val="both"/>
              <w:rPr>
                <w:rFonts w:asciiTheme="majorHAnsi" w:hAnsiTheme="majorHAnsi" w:cs="Arial"/>
                <w:sz w:val="18"/>
                <w:szCs w:val="18"/>
              </w:rPr>
            </w:pPr>
          </w:p>
        </w:tc>
      </w:tr>
      <w:tr w:rsidR="00B71D69" w:rsidRPr="0007491A" w14:paraId="6A5547DE" w14:textId="77777777" w:rsidTr="00246EE5">
        <w:trPr>
          <w:trHeight w:val="409"/>
        </w:trPr>
        <w:tc>
          <w:tcPr>
            <w:cnfStyle w:val="001000000000" w:firstRow="0" w:lastRow="0" w:firstColumn="1" w:lastColumn="0" w:oddVBand="0" w:evenVBand="0" w:oddHBand="0" w:evenHBand="0" w:firstRowFirstColumn="0" w:firstRowLastColumn="0" w:lastRowFirstColumn="0" w:lastRowLastColumn="0"/>
            <w:tcW w:w="0" w:type="dxa"/>
            <w:shd w:val="clear" w:color="auto" w:fill="D7D5D6" w:themeFill="text1" w:themeFillTint="33"/>
            <w:vAlign w:val="center"/>
            <w:hideMark/>
          </w:tcPr>
          <w:p w14:paraId="1D9FF1F2" w14:textId="77777777" w:rsidR="00B71D69" w:rsidRPr="0007491A" w:rsidRDefault="00B71D69" w:rsidP="00246EE5">
            <w:pPr>
              <w:pStyle w:val="BodyText"/>
              <w:spacing w:before="30" w:after="30"/>
              <w:jc w:val="both"/>
              <w:rPr>
                <w:rFonts w:asciiTheme="majorHAnsi" w:hAnsiTheme="majorHAnsi" w:cs="Arial"/>
                <w:bCs w:val="0"/>
                <w:color w:val="373536" w:themeColor="text1"/>
                <w:sz w:val="18"/>
                <w:szCs w:val="18"/>
              </w:rPr>
            </w:pPr>
            <w:r w:rsidRPr="0007491A">
              <w:rPr>
                <w:rFonts w:asciiTheme="majorHAnsi" w:hAnsiTheme="majorHAnsi" w:cs="Arial"/>
                <w:bCs w:val="0"/>
                <w:color w:val="373536" w:themeColor="text1"/>
                <w:sz w:val="18"/>
                <w:szCs w:val="18"/>
              </w:rPr>
              <w:t>Telephone number</w:t>
            </w:r>
          </w:p>
        </w:tc>
        <w:tc>
          <w:tcPr>
            <w:cnfStyle w:val="000100000000" w:firstRow="0" w:lastRow="0" w:firstColumn="0" w:lastColumn="1" w:oddVBand="0" w:evenVBand="0" w:oddHBand="0" w:evenHBand="0" w:firstRowFirstColumn="0" w:firstRowLastColumn="0" w:lastRowFirstColumn="0" w:lastRowLastColumn="0"/>
            <w:tcW w:w="5493" w:type="dxa"/>
            <w:shd w:val="clear" w:color="auto" w:fill="auto"/>
            <w:vAlign w:val="center"/>
          </w:tcPr>
          <w:p w14:paraId="1C119A33" w14:textId="77777777" w:rsidR="00B71D69" w:rsidRPr="0007491A" w:rsidRDefault="00B71D69" w:rsidP="00246EE5">
            <w:pPr>
              <w:pStyle w:val="BodyText"/>
              <w:spacing w:before="30" w:after="30"/>
              <w:jc w:val="both"/>
              <w:rPr>
                <w:rFonts w:asciiTheme="majorHAnsi" w:hAnsiTheme="majorHAnsi" w:cs="Arial"/>
                <w:sz w:val="18"/>
                <w:szCs w:val="18"/>
              </w:rPr>
            </w:pPr>
          </w:p>
        </w:tc>
      </w:tr>
      <w:tr w:rsidR="00B71D69" w:rsidRPr="0007491A" w14:paraId="787B17E7" w14:textId="77777777" w:rsidTr="00246EE5">
        <w:trPr>
          <w:trHeight w:val="409"/>
        </w:trPr>
        <w:tc>
          <w:tcPr>
            <w:cnfStyle w:val="001000000000" w:firstRow="0" w:lastRow="0" w:firstColumn="1" w:lastColumn="0" w:oddVBand="0" w:evenVBand="0" w:oddHBand="0" w:evenHBand="0" w:firstRowFirstColumn="0" w:firstRowLastColumn="0" w:lastRowFirstColumn="0" w:lastRowLastColumn="0"/>
            <w:tcW w:w="0" w:type="dxa"/>
            <w:shd w:val="clear" w:color="auto" w:fill="D7D5D6" w:themeFill="text1" w:themeFillTint="33"/>
            <w:vAlign w:val="center"/>
            <w:hideMark/>
          </w:tcPr>
          <w:p w14:paraId="64B2EDB8" w14:textId="77777777" w:rsidR="00B71D69" w:rsidRPr="0007491A" w:rsidRDefault="00B71D69" w:rsidP="00246EE5">
            <w:pPr>
              <w:pStyle w:val="BodyText"/>
              <w:spacing w:before="30" w:after="30"/>
              <w:jc w:val="both"/>
              <w:rPr>
                <w:rFonts w:asciiTheme="majorHAnsi" w:hAnsiTheme="majorHAnsi" w:cs="Arial"/>
                <w:bCs w:val="0"/>
                <w:color w:val="373536" w:themeColor="text1"/>
                <w:sz w:val="18"/>
                <w:szCs w:val="18"/>
              </w:rPr>
            </w:pPr>
            <w:r w:rsidRPr="0007491A">
              <w:rPr>
                <w:rFonts w:asciiTheme="majorHAnsi" w:hAnsiTheme="majorHAnsi" w:cs="Arial"/>
                <w:bCs w:val="0"/>
                <w:color w:val="373536" w:themeColor="text1"/>
                <w:sz w:val="18"/>
                <w:szCs w:val="18"/>
              </w:rPr>
              <w:t>Email address</w:t>
            </w:r>
          </w:p>
        </w:tc>
        <w:tc>
          <w:tcPr>
            <w:cnfStyle w:val="000100000000" w:firstRow="0" w:lastRow="0" w:firstColumn="0" w:lastColumn="1" w:oddVBand="0" w:evenVBand="0" w:oddHBand="0" w:evenHBand="0" w:firstRowFirstColumn="0" w:firstRowLastColumn="0" w:lastRowFirstColumn="0" w:lastRowLastColumn="0"/>
            <w:tcW w:w="5493" w:type="dxa"/>
            <w:shd w:val="clear" w:color="auto" w:fill="auto"/>
            <w:vAlign w:val="center"/>
          </w:tcPr>
          <w:p w14:paraId="3F569ABD" w14:textId="77777777" w:rsidR="00B71D69" w:rsidRPr="0007491A" w:rsidRDefault="00B71D69" w:rsidP="00246EE5">
            <w:pPr>
              <w:pStyle w:val="BodyText"/>
              <w:spacing w:before="30" w:after="30"/>
              <w:jc w:val="both"/>
              <w:rPr>
                <w:rFonts w:asciiTheme="majorHAnsi" w:hAnsiTheme="majorHAnsi" w:cs="Arial"/>
                <w:sz w:val="18"/>
                <w:szCs w:val="18"/>
              </w:rPr>
            </w:pPr>
          </w:p>
        </w:tc>
      </w:tr>
    </w:tbl>
    <w:p w14:paraId="7DCA25E7" w14:textId="77777777" w:rsidR="00B71D69" w:rsidRPr="0007491A" w:rsidRDefault="00B71D69" w:rsidP="00246EE5">
      <w:pPr>
        <w:ind w:left="709"/>
        <w:jc w:val="both"/>
        <w:rPr>
          <w:rFonts w:asciiTheme="majorHAnsi" w:hAnsiTheme="majorHAnsi"/>
        </w:rPr>
      </w:pPr>
    </w:p>
    <w:tbl>
      <w:tblPr>
        <w:tblW w:w="9204" w:type="dxa"/>
        <w:tblInd w:w="699" w:type="dxa"/>
        <w:tblBorders>
          <w:top w:val="single" w:sz="4" w:space="0" w:color="BADC8B" w:themeColor="accent5" w:themeTint="99"/>
          <w:left w:val="single" w:sz="4" w:space="0" w:color="BADC8B" w:themeColor="accent5" w:themeTint="99"/>
          <w:bottom w:val="single" w:sz="4" w:space="0" w:color="BADC8B" w:themeColor="accent5" w:themeTint="99"/>
          <w:right w:val="single" w:sz="4" w:space="0" w:color="BADC8B" w:themeColor="accent5" w:themeTint="99"/>
          <w:insideH w:val="single" w:sz="4" w:space="0" w:color="BADC8B" w:themeColor="accent5" w:themeTint="99"/>
          <w:insideV w:val="single" w:sz="4" w:space="0" w:color="BADC8B" w:themeColor="accent5" w:themeTint="99"/>
        </w:tblBorders>
        <w:tblCellMar>
          <w:left w:w="0" w:type="dxa"/>
          <w:right w:w="0" w:type="dxa"/>
        </w:tblCellMar>
        <w:tblLook w:val="04A0" w:firstRow="1" w:lastRow="0" w:firstColumn="1" w:lastColumn="0" w:noHBand="0" w:noVBand="1"/>
      </w:tblPr>
      <w:tblGrid>
        <w:gridCol w:w="699"/>
        <w:gridCol w:w="3828"/>
        <w:gridCol w:w="4677"/>
      </w:tblGrid>
      <w:tr w:rsidR="001F3910" w:rsidRPr="0007491A" w14:paraId="44F16B2D" w14:textId="77777777">
        <w:trPr>
          <w:trHeight w:val="775"/>
        </w:trPr>
        <w:tc>
          <w:tcPr>
            <w:tcW w:w="699" w:type="dxa"/>
            <w:shd w:val="clear" w:color="auto" w:fill="BADC8B" w:themeFill="accent5" w:themeFillTint="99"/>
            <w:tcMar>
              <w:top w:w="15" w:type="dxa"/>
              <w:left w:w="95" w:type="dxa"/>
              <w:bottom w:w="0" w:type="dxa"/>
              <w:right w:w="95" w:type="dxa"/>
            </w:tcMar>
            <w:vAlign w:val="center"/>
            <w:hideMark/>
          </w:tcPr>
          <w:p w14:paraId="2312329D" w14:textId="77777777" w:rsidR="001F3910" w:rsidRPr="0007491A" w:rsidRDefault="001F3910" w:rsidP="00246EE5">
            <w:pPr>
              <w:jc w:val="both"/>
              <w:rPr>
                <w:rFonts w:asciiTheme="majorHAnsi" w:hAnsiTheme="majorHAnsi"/>
                <w:b/>
                <w:bCs/>
                <w:color w:val="373536" w:themeColor="text1"/>
              </w:rPr>
            </w:pPr>
            <w:r w:rsidRPr="0007491A">
              <w:rPr>
                <w:rFonts w:asciiTheme="majorHAnsi" w:hAnsiTheme="majorHAnsi"/>
                <w:b/>
                <w:bCs/>
                <w:color w:val="373536" w:themeColor="text1"/>
              </w:rPr>
              <w:t>Item</w:t>
            </w:r>
          </w:p>
        </w:tc>
        <w:tc>
          <w:tcPr>
            <w:tcW w:w="3828" w:type="dxa"/>
            <w:shd w:val="clear" w:color="auto" w:fill="BADC8B" w:themeFill="accent5" w:themeFillTint="99"/>
            <w:tcMar>
              <w:top w:w="15" w:type="dxa"/>
              <w:left w:w="95" w:type="dxa"/>
              <w:bottom w:w="0" w:type="dxa"/>
              <w:right w:w="95" w:type="dxa"/>
            </w:tcMar>
            <w:vAlign w:val="center"/>
            <w:hideMark/>
          </w:tcPr>
          <w:p w14:paraId="0C2C7765" w14:textId="77777777" w:rsidR="001F3910" w:rsidRPr="0007491A" w:rsidRDefault="001F3910" w:rsidP="00246EE5">
            <w:pPr>
              <w:jc w:val="both"/>
              <w:rPr>
                <w:rFonts w:asciiTheme="majorHAnsi" w:hAnsiTheme="majorHAnsi"/>
                <w:b/>
                <w:bCs/>
                <w:color w:val="373536" w:themeColor="text1"/>
              </w:rPr>
            </w:pPr>
            <w:r w:rsidRPr="0007491A">
              <w:rPr>
                <w:rFonts w:asciiTheme="majorHAnsi" w:hAnsiTheme="majorHAnsi"/>
                <w:b/>
                <w:bCs/>
                <w:color w:val="373536" w:themeColor="text1"/>
              </w:rPr>
              <w:t xml:space="preserve">Requirement </w:t>
            </w:r>
          </w:p>
        </w:tc>
        <w:tc>
          <w:tcPr>
            <w:tcW w:w="4677" w:type="dxa"/>
            <w:shd w:val="clear" w:color="auto" w:fill="BADC8B" w:themeFill="accent5" w:themeFillTint="99"/>
            <w:vAlign w:val="center"/>
          </w:tcPr>
          <w:p w14:paraId="20ED26AC" w14:textId="77777777" w:rsidR="001F3910" w:rsidRPr="0007491A" w:rsidRDefault="001F3910" w:rsidP="00246EE5">
            <w:pPr>
              <w:jc w:val="both"/>
              <w:rPr>
                <w:rFonts w:asciiTheme="majorHAnsi" w:hAnsiTheme="majorHAnsi"/>
                <w:b/>
                <w:bCs/>
                <w:color w:val="373536" w:themeColor="text1"/>
              </w:rPr>
            </w:pPr>
            <w:r w:rsidRPr="0007491A">
              <w:rPr>
                <w:rFonts w:asciiTheme="majorHAnsi" w:hAnsiTheme="majorHAnsi"/>
                <w:b/>
                <w:bCs/>
                <w:color w:val="373536" w:themeColor="text1"/>
              </w:rPr>
              <w:t>Respondent’s Response</w:t>
            </w:r>
          </w:p>
        </w:tc>
      </w:tr>
      <w:tr w:rsidR="001F3910" w:rsidRPr="0007491A" w14:paraId="4158AF64" w14:textId="77777777">
        <w:trPr>
          <w:trHeight w:val="289"/>
        </w:trPr>
        <w:tc>
          <w:tcPr>
            <w:tcW w:w="699" w:type="dxa"/>
            <w:shd w:val="clear" w:color="auto" w:fill="auto"/>
            <w:tcMar>
              <w:top w:w="15" w:type="dxa"/>
              <w:left w:w="95" w:type="dxa"/>
              <w:bottom w:w="0" w:type="dxa"/>
              <w:right w:w="95" w:type="dxa"/>
            </w:tcMar>
            <w:vAlign w:val="center"/>
            <w:hideMark/>
          </w:tcPr>
          <w:p w14:paraId="7CA97D41" w14:textId="3E32184F" w:rsidR="001F3910" w:rsidRPr="0007491A" w:rsidRDefault="006A299B" w:rsidP="00246EE5">
            <w:pPr>
              <w:jc w:val="both"/>
              <w:rPr>
                <w:rFonts w:asciiTheme="majorHAnsi" w:hAnsiTheme="majorHAnsi"/>
                <w:color w:val="373536" w:themeColor="text1"/>
              </w:rPr>
            </w:pPr>
            <w:r w:rsidRPr="0007491A">
              <w:rPr>
                <w:rFonts w:asciiTheme="majorHAnsi" w:hAnsiTheme="majorHAnsi"/>
                <w:color w:val="373536" w:themeColor="text1"/>
              </w:rPr>
              <w:t>2</w:t>
            </w:r>
          </w:p>
        </w:tc>
        <w:tc>
          <w:tcPr>
            <w:tcW w:w="3828" w:type="dxa"/>
            <w:shd w:val="clear" w:color="auto" w:fill="auto"/>
            <w:tcMar>
              <w:top w:w="15" w:type="dxa"/>
              <w:left w:w="95" w:type="dxa"/>
              <w:bottom w:w="0" w:type="dxa"/>
              <w:right w:w="95" w:type="dxa"/>
            </w:tcMar>
            <w:vAlign w:val="center"/>
            <w:hideMark/>
          </w:tcPr>
          <w:p w14:paraId="32838F71" w14:textId="055A83CB" w:rsidR="001F3910" w:rsidRPr="0007491A" w:rsidRDefault="001F3910" w:rsidP="00246EE5">
            <w:pPr>
              <w:jc w:val="both"/>
              <w:rPr>
                <w:rFonts w:asciiTheme="majorHAnsi" w:hAnsiTheme="majorHAnsi"/>
                <w:color w:val="373536" w:themeColor="text1"/>
              </w:rPr>
            </w:pPr>
            <w:r w:rsidRPr="0007491A">
              <w:rPr>
                <w:rFonts w:asciiTheme="majorHAnsi" w:hAnsiTheme="majorHAnsi"/>
                <w:color w:val="373536" w:themeColor="text1"/>
              </w:rPr>
              <w:t xml:space="preserve">Please list services that your organisation may provide in support of the </w:t>
            </w:r>
            <w:r w:rsidR="009C404A" w:rsidRPr="0007491A">
              <w:rPr>
                <w:rFonts w:asciiTheme="majorHAnsi" w:hAnsiTheme="majorHAnsi"/>
                <w:color w:val="373536" w:themeColor="text1"/>
              </w:rPr>
              <w:t>scope of works.</w:t>
            </w:r>
          </w:p>
          <w:p w14:paraId="2D584FD1" w14:textId="77777777" w:rsidR="001F3910" w:rsidRPr="0007491A" w:rsidRDefault="001F3910" w:rsidP="00246EE5">
            <w:pPr>
              <w:pStyle w:val="ListParagraph0"/>
              <w:numPr>
                <w:ilvl w:val="0"/>
                <w:numId w:val="0"/>
              </w:numPr>
              <w:ind w:left="628"/>
              <w:jc w:val="both"/>
              <w:rPr>
                <w:rFonts w:asciiTheme="majorHAnsi" w:hAnsiTheme="majorHAnsi"/>
                <w:color w:val="373536" w:themeColor="text1"/>
              </w:rPr>
            </w:pPr>
          </w:p>
        </w:tc>
        <w:tc>
          <w:tcPr>
            <w:tcW w:w="4677" w:type="dxa"/>
          </w:tcPr>
          <w:p w14:paraId="2FFABE06" w14:textId="5F634267" w:rsidR="001F3910" w:rsidRPr="0007491A" w:rsidRDefault="001F3910" w:rsidP="00246EE5">
            <w:pPr>
              <w:jc w:val="both"/>
              <w:rPr>
                <w:rFonts w:asciiTheme="majorHAnsi" w:hAnsiTheme="majorHAnsi"/>
                <w:b/>
                <w:bCs/>
                <w:color w:val="373536" w:themeColor="text1"/>
              </w:rPr>
            </w:pPr>
          </w:p>
        </w:tc>
      </w:tr>
      <w:tr w:rsidR="00617D90" w:rsidRPr="0007491A" w14:paraId="54D87EDC" w14:textId="77777777">
        <w:trPr>
          <w:trHeight w:val="289"/>
        </w:trPr>
        <w:tc>
          <w:tcPr>
            <w:tcW w:w="699" w:type="dxa"/>
            <w:shd w:val="clear" w:color="auto" w:fill="auto"/>
            <w:tcMar>
              <w:top w:w="15" w:type="dxa"/>
              <w:left w:w="95" w:type="dxa"/>
              <w:bottom w:w="0" w:type="dxa"/>
              <w:right w:w="95" w:type="dxa"/>
            </w:tcMar>
            <w:vAlign w:val="center"/>
          </w:tcPr>
          <w:p w14:paraId="59D6F99E" w14:textId="03BEBCA2" w:rsidR="00617D90" w:rsidRPr="0007491A" w:rsidRDefault="000800C4" w:rsidP="00246EE5">
            <w:pPr>
              <w:jc w:val="both"/>
              <w:rPr>
                <w:rFonts w:asciiTheme="majorHAnsi" w:hAnsiTheme="majorHAnsi"/>
                <w:b/>
                <w:bCs/>
                <w:color w:val="373536" w:themeColor="text1"/>
              </w:rPr>
            </w:pPr>
            <w:r w:rsidRPr="0007491A">
              <w:rPr>
                <w:rFonts w:asciiTheme="majorHAnsi" w:hAnsiTheme="majorHAnsi"/>
                <w:b/>
                <w:bCs/>
                <w:color w:val="373536" w:themeColor="text1"/>
              </w:rPr>
              <w:t>3</w:t>
            </w:r>
          </w:p>
        </w:tc>
        <w:tc>
          <w:tcPr>
            <w:tcW w:w="3828" w:type="dxa"/>
            <w:shd w:val="clear" w:color="auto" w:fill="auto"/>
            <w:tcMar>
              <w:top w:w="15" w:type="dxa"/>
              <w:left w:w="95" w:type="dxa"/>
              <w:bottom w:w="0" w:type="dxa"/>
              <w:right w:w="95" w:type="dxa"/>
            </w:tcMar>
            <w:vAlign w:val="center"/>
          </w:tcPr>
          <w:p w14:paraId="454A211B" w14:textId="77777777" w:rsidR="00617D90" w:rsidRPr="0007491A" w:rsidRDefault="00E17C60" w:rsidP="00E17C60">
            <w:pPr>
              <w:pStyle w:val="BodyText"/>
              <w:rPr>
                <w:rFonts w:asciiTheme="majorHAnsi" w:hAnsiTheme="majorHAnsi"/>
              </w:rPr>
            </w:pPr>
            <w:r w:rsidRPr="0007491A">
              <w:rPr>
                <w:rFonts w:asciiTheme="majorHAnsi" w:hAnsiTheme="majorHAnsi"/>
              </w:rPr>
              <w:t>State whether the Respondent/your organisation has any conflicts of interest (including any actual or potential), such as:</w:t>
            </w:r>
          </w:p>
          <w:p w14:paraId="47E4E63E" w14:textId="77777777" w:rsidR="0046246C" w:rsidRPr="0007491A" w:rsidRDefault="0046246C" w:rsidP="00A26654">
            <w:pPr>
              <w:pStyle w:val="ListParagraph0"/>
              <w:numPr>
                <w:ilvl w:val="0"/>
                <w:numId w:val="33"/>
              </w:numPr>
              <w:rPr>
                <w:rFonts w:asciiTheme="majorHAnsi" w:hAnsiTheme="majorHAnsi"/>
                <w:szCs w:val="22"/>
              </w:rPr>
            </w:pPr>
            <w:r w:rsidRPr="0007491A">
              <w:rPr>
                <w:rFonts w:asciiTheme="majorHAnsi" w:hAnsiTheme="majorHAnsi"/>
                <w:szCs w:val="22"/>
              </w:rPr>
              <w:t>Personal conflicts resulting from relationships between personnel of the Respondent and AusNet Services.</w:t>
            </w:r>
          </w:p>
          <w:p w14:paraId="394C0D49" w14:textId="77777777" w:rsidR="00A26654" w:rsidRPr="0007491A" w:rsidRDefault="00A26654" w:rsidP="00A26654">
            <w:pPr>
              <w:rPr>
                <w:rFonts w:asciiTheme="majorHAnsi" w:hAnsiTheme="majorHAnsi"/>
                <w:szCs w:val="22"/>
              </w:rPr>
            </w:pPr>
          </w:p>
          <w:p w14:paraId="1AF78B6B" w14:textId="77777777" w:rsidR="0046246C" w:rsidRPr="0007491A" w:rsidRDefault="00A26654" w:rsidP="00E17C60">
            <w:pPr>
              <w:pStyle w:val="ListParagraph0"/>
              <w:numPr>
                <w:ilvl w:val="0"/>
                <w:numId w:val="33"/>
              </w:numPr>
              <w:rPr>
                <w:rFonts w:asciiTheme="majorHAnsi" w:hAnsiTheme="majorHAnsi"/>
                <w:szCs w:val="22"/>
              </w:rPr>
            </w:pPr>
            <w:r w:rsidRPr="0007491A">
              <w:rPr>
                <w:rFonts w:asciiTheme="majorHAnsi" w:hAnsiTheme="majorHAnsi"/>
                <w:szCs w:val="22"/>
              </w:rPr>
              <w:t>Commercial conflicts resulting from the Respondent having to allocate resources between AusNet Services and any competitors of AusNet Services to which the Respondent also provides services.</w:t>
            </w:r>
          </w:p>
          <w:p w14:paraId="2732FB7D" w14:textId="3C71346E" w:rsidR="002912AA" w:rsidRPr="0007491A" w:rsidRDefault="00B17462" w:rsidP="00B17462">
            <w:pPr>
              <w:rPr>
                <w:rFonts w:asciiTheme="majorHAnsi" w:hAnsiTheme="majorHAnsi"/>
                <w:szCs w:val="22"/>
              </w:rPr>
            </w:pPr>
            <w:r w:rsidRPr="0007491A">
              <w:rPr>
                <w:rFonts w:asciiTheme="majorHAnsi" w:hAnsiTheme="majorHAnsi"/>
                <w:szCs w:val="22"/>
              </w:rPr>
              <w:t>in</w:t>
            </w:r>
            <w:r w:rsidR="002912AA" w:rsidRPr="0007491A">
              <w:rPr>
                <w:rFonts w:asciiTheme="majorHAnsi" w:hAnsiTheme="majorHAnsi"/>
                <w:szCs w:val="22"/>
              </w:rPr>
              <w:t xml:space="preserve"> the event that</w:t>
            </w:r>
            <w:r w:rsidRPr="0007491A">
              <w:rPr>
                <w:rFonts w:asciiTheme="majorHAnsi" w:hAnsiTheme="majorHAnsi"/>
                <w:szCs w:val="22"/>
              </w:rPr>
              <w:t xml:space="preserve"> your organisation is selected to participate in </w:t>
            </w:r>
            <w:r w:rsidR="00B76B02" w:rsidRPr="0007491A">
              <w:rPr>
                <w:rFonts w:asciiTheme="majorHAnsi" w:hAnsiTheme="majorHAnsi"/>
                <w:szCs w:val="22"/>
              </w:rPr>
              <w:t xml:space="preserve">future </w:t>
            </w:r>
            <w:r w:rsidRPr="0007491A">
              <w:rPr>
                <w:rFonts w:asciiTheme="majorHAnsi" w:hAnsiTheme="majorHAnsi"/>
                <w:szCs w:val="22"/>
              </w:rPr>
              <w:t xml:space="preserve">RFx relating to deliver </w:t>
            </w:r>
            <w:r w:rsidR="002B76B0" w:rsidRPr="0007491A">
              <w:rPr>
                <w:rFonts w:asciiTheme="majorHAnsi" w:hAnsiTheme="majorHAnsi"/>
                <w:szCs w:val="22"/>
              </w:rPr>
              <w:t>any part of the</w:t>
            </w:r>
            <w:r w:rsidRPr="0007491A">
              <w:rPr>
                <w:rFonts w:asciiTheme="majorHAnsi" w:hAnsiTheme="majorHAnsi"/>
                <w:szCs w:val="22"/>
              </w:rPr>
              <w:t xml:space="preserve"> scope of works or </w:t>
            </w:r>
            <w:r w:rsidR="002B76B0" w:rsidRPr="0007491A">
              <w:rPr>
                <w:rFonts w:asciiTheme="majorHAnsi" w:hAnsiTheme="majorHAnsi"/>
                <w:szCs w:val="22"/>
              </w:rPr>
              <w:t>engaged to deliver any part of the scope of works in the future.</w:t>
            </w:r>
          </w:p>
        </w:tc>
        <w:tc>
          <w:tcPr>
            <w:tcW w:w="4677" w:type="dxa"/>
          </w:tcPr>
          <w:p w14:paraId="69E6C31F" w14:textId="77777777" w:rsidR="00617D90" w:rsidRPr="0007491A" w:rsidRDefault="00617D90" w:rsidP="00246EE5">
            <w:pPr>
              <w:jc w:val="both"/>
              <w:rPr>
                <w:rFonts w:asciiTheme="majorHAnsi" w:hAnsiTheme="majorHAnsi"/>
                <w:b/>
                <w:bCs/>
                <w:color w:val="373536" w:themeColor="text1"/>
              </w:rPr>
            </w:pPr>
          </w:p>
        </w:tc>
      </w:tr>
    </w:tbl>
    <w:p w14:paraId="4E4CE35C" w14:textId="795BB865" w:rsidR="0067640A" w:rsidRPr="0007491A" w:rsidRDefault="0067640A" w:rsidP="00246EE5">
      <w:pPr>
        <w:jc w:val="both"/>
        <w:rPr>
          <w:rFonts w:asciiTheme="majorHAnsi" w:hAnsiTheme="majorHAnsi"/>
        </w:rPr>
      </w:pPr>
    </w:p>
    <w:p w14:paraId="59C70A8D" w14:textId="77777777" w:rsidR="00617D90" w:rsidRPr="0007491A" w:rsidRDefault="00617D90" w:rsidP="00E51459">
      <w:pPr>
        <w:ind w:left="720"/>
        <w:jc w:val="both"/>
        <w:rPr>
          <w:rFonts w:asciiTheme="majorHAnsi" w:hAnsiTheme="majorHAnsi"/>
        </w:rPr>
      </w:pPr>
    </w:p>
    <w:p w14:paraId="6B48F2D4" w14:textId="77777777" w:rsidR="00617D90" w:rsidRPr="0007491A" w:rsidRDefault="00617D90" w:rsidP="00E51459">
      <w:pPr>
        <w:ind w:left="720"/>
        <w:jc w:val="both"/>
        <w:rPr>
          <w:rFonts w:asciiTheme="majorHAnsi" w:hAnsiTheme="majorHAnsi"/>
        </w:rPr>
      </w:pPr>
    </w:p>
    <w:p w14:paraId="44EB64A4" w14:textId="77777777" w:rsidR="00617D90" w:rsidRPr="0007491A" w:rsidRDefault="00617D90" w:rsidP="00E51459">
      <w:pPr>
        <w:ind w:left="720"/>
        <w:jc w:val="both"/>
        <w:rPr>
          <w:rFonts w:asciiTheme="majorHAnsi" w:hAnsiTheme="majorHAnsi"/>
        </w:rPr>
      </w:pPr>
    </w:p>
    <w:p w14:paraId="5F690253" w14:textId="221D706F" w:rsidR="008E599A" w:rsidRPr="0007491A" w:rsidRDefault="008E599A" w:rsidP="007E791E">
      <w:pPr>
        <w:pStyle w:val="NumberedHeading2"/>
        <w:ind w:left="709" w:hanging="709"/>
        <w:jc w:val="both"/>
        <w:rPr>
          <w:sz w:val="24"/>
          <w:szCs w:val="24"/>
        </w:rPr>
      </w:pPr>
      <w:bookmarkStart w:id="18" w:name="_Toc160023563"/>
      <w:r w:rsidRPr="0007491A">
        <w:rPr>
          <w:sz w:val="24"/>
          <w:szCs w:val="24"/>
        </w:rPr>
        <w:lastRenderedPageBreak/>
        <w:t>Technical Requirements</w:t>
      </w:r>
      <w:bookmarkEnd w:id="18"/>
    </w:p>
    <w:p w14:paraId="487AE854" w14:textId="649039A8" w:rsidR="00F32C38" w:rsidRPr="0007491A" w:rsidRDefault="00156994" w:rsidP="00246EE5">
      <w:pPr>
        <w:ind w:left="720"/>
        <w:jc w:val="both"/>
        <w:rPr>
          <w:rFonts w:asciiTheme="majorHAnsi" w:hAnsiTheme="majorHAnsi"/>
        </w:rPr>
      </w:pPr>
      <w:r w:rsidRPr="0007491A">
        <w:rPr>
          <w:rFonts w:asciiTheme="majorHAnsi" w:hAnsiTheme="majorHAnsi"/>
        </w:rPr>
        <w:t>The submissions regarding technical requirements shall include the following</w:t>
      </w:r>
      <w:r w:rsidR="000800C4" w:rsidRPr="0007491A">
        <w:rPr>
          <w:rFonts w:asciiTheme="majorHAnsi" w:hAnsiTheme="majorHAnsi"/>
        </w:rPr>
        <w:t>:</w:t>
      </w:r>
    </w:p>
    <w:p w14:paraId="3361FB97" w14:textId="77777777" w:rsidR="000800C4" w:rsidRPr="0007491A" w:rsidRDefault="000800C4" w:rsidP="000800C4">
      <w:pPr>
        <w:ind w:left="720"/>
        <w:jc w:val="both"/>
        <w:rPr>
          <w:rFonts w:asciiTheme="majorHAnsi" w:hAnsiTheme="majorHAnsi"/>
        </w:rPr>
      </w:pPr>
      <w:r w:rsidRPr="0007491A">
        <w:rPr>
          <w:rFonts w:asciiTheme="majorHAnsi" w:hAnsiTheme="majorHAnsi"/>
        </w:rPr>
        <w:t xml:space="preserve">AusNet is seeking a capability statement, describing the experience your organisation has against each item specified in the </w:t>
      </w:r>
      <w:r w:rsidRPr="0007491A">
        <w:rPr>
          <w:rFonts w:asciiTheme="majorHAnsi" w:hAnsiTheme="majorHAnsi"/>
          <w:b/>
          <w:bCs/>
        </w:rPr>
        <w:t>Description and Scope of the Services.</w:t>
      </w:r>
      <w:r w:rsidRPr="0007491A">
        <w:rPr>
          <w:rFonts w:asciiTheme="majorHAnsi" w:hAnsiTheme="majorHAnsi"/>
        </w:rPr>
        <w:t xml:space="preserve">  </w:t>
      </w:r>
    </w:p>
    <w:p w14:paraId="50FD8E32" w14:textId="77777777" w:rsidR="000800C4" w:rsidRPr="0007491A" w:rsidRDefault="000800C4" w:rsidP="000800C4">
      <w:pPr>
        <w:ind w:left="720"/>
        <w:jc w:val="both"/>
        <w:rPr>
          <w:rFonts w:asciiTheme="majorHAnsi" w:hAnsiTheme="majorHAnsi"/>
        </w:rPr>
      </w:pPr>
      <w:r w:rsidRPr="0007491A">
        <w:rPr>
          <w:rFonts w:asciiTheme="majorHAnsi" w:hAnsiTheme="majorHAnsi"/>
        </w:rPr>
        <w:t xml:space="preserve">Additionally, detailing the experience the Delivery Partner has to meet the volume or work detailed in </w:t>
      </w:r>
      <w:r w:rsidRPr="0007491A">
        <w:rPr>
          <w:rFonts w:asciiTheme="majorHAnsi" w:hAnsiTheme="majorHAnsi"/>
          <w:b/>
          <w:bCs/>
        </w:rPr>
        <w:t>Appendix 1.</w:t>
      </w:r>
    </w:p>
    <w:p w14:paraId="2A44F2CD" w14:textId="77777777" w:rsidR="000800C4" w:rsidRPr="0007491A" w:rsidRDefault="000800C4" w:rsidP="000800C4">
      <w:pPr>
        <w:ind w:left="720"/>
        <w:jc w:val="both"/>
        <w:rPr>
          <w:rFonts w:asciiTheme="majorHAnsi" w:hAnsiTheme="majorHAnsi"/>
          <w:b/>
          <w:bCs/>
        </w:rPr>
      </w:pPr>
      <w:r w:rsidRPr="0007491A">
        <w:rPr>
          <w:rFonts w:asciiTheme="majorHAnsi" w:hAnsiTheme="majorHAnsi"/>
        </w:rPr>
        <w:t xml:space="preserve">Ausnet is also seeking an </w:t>
      </w:r>
      <w:r w:rsidRPr="0007491A">
        <w:rPr>
          <w:rFonts w:asciiTheme="majorHAnsi" w:hAnsiTheme="majorHAnsi"/>
          <w:b/>
          <w:bCs/>
        </w:rPr>
        <w:t>estimate of time you will require to scale up (mobilisation) to meet the volume of work described in Appendix 1.</w:t>
      </w:r>
    </w:p>
    <w:p w14:paraId="0A1C7537" w14:textId="77777777" w:rsidR="00EE0792" w:rsidRPr="0007491A" w:rsidRDefault="00EE0792" w:rsidP="000800C4">
      <w:pPr>
        <w:ind w:left="720"/>
        <w:jc w:val="both"/>
        <w:rPr>
          <w:rFonts w:asciiTheme="majorHAnsi" w:hAnsiTheme="majorHAnsi"/>
        </w:rPr>
      </w:pPr>
    </w:p>
    <w:p w14:paraId="322365C2" w14:textId="40013A0A" w:rsidR="000800C4" w:rsidRPr="0007491A" w:rsidRDefault="000800C4" w:rsidP="000800C4">
      <w:pPr>
        <w:ind w:left="720"/>
        <w:jc w:val="both"/>
        <w:rPr>
          <w:rFonts w:asciiTheme="majorHAnsi" w:hAnsiTheme="majorHAnsi"/>
        </w:rPr>
      </w:pPr>
      <w:r w:rsidRPr="0007491A">
        <w:rPr>
          <w:rFonts w:asciiTheme="majorHAnsi" w:hAnsiTheme="majorHAnsi"/>
        </w:rPr>
        <w:t>Furthermore, AusNet is seeking:</w:t>
      </w:r>
    </w:p>
    <w:p w14:paraId="1303A1AA" w14:textId="30E8483C" w:rsidR="000800C4" w:rsidRPr="0007491A" w:rsidRDefault="000800C4" w:rsidP="000800C4">
      <w:pPr>
        <w:pStyle w:val="ListParagraph0"/>
        <w:numPr>
          <w:ilvl w:val="0"/>
          <w:numId w:val="31"/>
        </w:numPr>
        <w:jc w:val="both"/>
        <w:rPr>
          <w:rFonts w:asciiTheme="majorHAnsi" w:hAnsiTheme="majorHAnsi"/>
          <w:b/>
          <w:bCs/>
        </w:rPr>
      </w:pPr>
      <w:r w:rsidRPr="0007491A">
        <w:rPr>
          <w:rFonts w:asciiTheme="majorHAnsi" w:hAnsiTheme="majorHAnsi"/>
          <w:b/>
          <w:bCs/>
        </w:rPr>
        <w:t xml:space="preserve">the names of existing clients you </w:t>
      </w:r>
      <w:r w:rsidR="001031E7" w:rsidRPr="0007491A">
        <w:rPr>
          <w:rFonts w:asciiTheme="majorHAnsi" w:hAnsiTheme="majorHAnsi"/>
          <w:b/>
          <w:bCs/>
        </w:rPr>
        <w:t xml:space="preserve">are </w:t>
      </w:r>
      <w:r w:rsidRPr="0007491A">
        <w:rPr>
          <w:rFonts w:asciiTheme="majorHAnsi" w:hAnsiTheme="majorHAnsi"/>
          <w:b/>
          <w:bCs/>
        </w:rPr>
        <w:t>currently ser</w:t>
      </w:r>
      <w:r w:rsidR="00513F06" w:rsidRPr="0007491A">
        <w:rPr>
          <w:rFonts w:asciiTheme="majorHAnsi" w:hAnsiTheme="majorHAnsi"/>
          <w:b/>
          <w:bCs/>
        </w:rPr>
        <w:t>ving</w:t>
      </w:r>
    </w:p>
    <w:p w14:paraId="0D5DB69A" w14:textId="77777777" w:rsidR="000800C4" w:rsidRPr="0007491A" w:rsidRDefault="000800C4" w:rsidP="000800C4">
      <w:pPr>
        <w:pStyle w:val="ListParagraph0"/>
        <w:numPr>
          <w:ilvl w:val="0"/>
          <w:numId w:val="31"/>
        </w:numPr>
        <w:jc w:val="both"/>
        <w:rPr>
          <w:rFonts w:asciiTheme="majorHAnsi" w:hAnsiTheme="majorHAnsi"/>
          <w:b/>
          <w:bCs/>
        </w:rPr>
      </w:pPr>
      <w:r w:rsidRPr="0007491A">
        <w:rPr>
          <w:rFonts w:asciiTheme="majorHAnsi" w:hAnsiTheme="majorHAnsi"/>
          <w:b/>
          <w:bCs/>
        </w:rPr>
        <w:t>the number years in services with the relevant client and</w:t>
      </w:r>
    </w:p>
    <w:p w14:paraId="5F32DC21" w14:textId="7DFE0AC1" w:rsidR="000800C4" w:rsidRPr="0007491A" w:rsidRDefault="000800C4" w:rsidP="000800C4">
      <w:pPr>
        <w:pStyle w:val="ListParagraph0"/>
        <w:numPr>
          <w:ilvl w:val="0"/>
          <w:numId w:val="31"/>
        </w:numPr>
        <w:jc w:val="both"/>
        <w:rPr>
          <w:rFonts w:asciiTheme="majorHAnsi" w:hAnsiTheme="majorHAnsi"/>
          <w:b/>
          <w:bCs/>
        </w:rPr>
      </w:pPr>
      <w:r w:rsidRPr="0007491A">
        <w:rPr>
          <w:rFonts w:asciiTheme="majorHAnsi" w:hAnsiTheme="majorHAnsi"/>
          <w:b/>
          <w:bCs/>
        </w:rPr>
        <w:t>the volume of work</w:t>
      </w:r>
      <w:r w:rsidR="00B76B02" w:rsidRPr="0007491A">
        <w:rPr>
          <w:rFonts w:asciiTheme="majorHAnsi" w:hAnsiTheme="majorHAnsi"/>
          <w:b/>
          <w:bCs/>
        </w:rPr>
        <w:t>s</w:t>
      </w:r>
      <w:r w:rsidRPr="0007491A">
        <w:rPr>
          <w:rFonts w:asciiTheme="majorHAnsi" w:hAnsiTheme="majorHAnsi"/>
          <w:b/>
          <w:bCs/>
        </w:rPr>
        <w:t xml:space="preserve"> you provide for </w:t>
      </w:r>
      <w:r w:rsidR="00B76B02" w:rsidRPr="0007491A">
        <w:rPr>
          <w:rFonts w:asciiTheme="majorHAnsi" w:hAnsiTheme="majorHAnsi"/>
          <w:b/>
          <w:bCs/>
        </w:rPr>
        <w:t>them</w:t>
      </w:r>
    </w:p>
    <w:p w14:paraId="2D4AD50A" w14:textId="2417F58F" w:rsidR="00E10441" w:rsidRPr="0007491A" w:rsidRDefault="006D0AB7" w:rsidP="000800C4">
      <w:pPr>
        <w:pStyle w:val="ListParagraph0"/>
        <w:numPr>
          <w:ilvl w:val="0"/>
          <w:numId w:val="31"/>
        </w:numPr>
        <w:jc w:val="both"/>
        <w:rPr>
          <w:rFonts w:asciiTheme="majorHAnsi" w:hAnsiTheme="majorHAnsi"/>
          <w:b/>
          <w:bCs/>
        </w:rPr>
      </w:pPr>
      <w:r w:rsidRPr="0007491A">
        <w:rPr>
          <w:rFonts w:asciiTheme="majorHAnsi" w:hAnsiTheme="majorHAnsi"/>
          <w:b/>
          <w:bCs/>
        </w:rPr>
        <w:t>an understanding</w:t>
      </w:r>
      <w:r w:rsidR="001507D3" w:rsidRPr="0007491A">
        <w:rPr>
          <w:rFonts w:asciiTheme="majorHAnsi" w:hAnsiTheme="majorHAnsi"/>
          <w:b/>
          <w:bCs/>
        </w:rPr>
        <w:t xml:space="preserve"> of</w:t>
      </w:r>
      <w:r w:rsidRPr="0007491A">
        <w:rPr>
          <w:rFonts w:asciiTheme="majorHAnsi" w:hAnsiTheme="majorHAnsi"/>
          <w:b/>
          <w:bCs/>
        </w:rPr>
        <w:t xml:space="preserve"> </w:t>
      </w:r>
      <w:r w:rsidR="00D02B72" w:rsidRPr="0007491A">
        <w:rPr>
          <w:rFonts w:asciiTheme="majorHAnsi" w:hAnsiTheme="majorHAnsi"/>
          <w:b/>
          <w:bCs/>
        </w:rPr>
        <w:t xml:space="preserve">your organisation </w:t>
      </w:r>
      <w:r w:rsidR="00C0654E" w:rsidRPr="0007491A">
        <w:rPr>
          <w:rFonts w:asciiTheme="majorHAnsi" w:hAnsiTheme="majorHAnsi"/>
          <w:b/>
          <w:bCs/>
        </w:rPr>
        <w:t xml:space="preserve">preferred </w:t>
      </w:r>
      <w:r w:rsidRPr="0007491A">
        <w:rPr>
          <w:rFonts w:asciiTheme="majorHAnsi" w:hAnsiTheme="majorHAnsi"/>
          <w:b/>
          <w:bCs/>
        </w:rPr>
        <w:t>customer relation model with your clients</w:t>
      </w:r>
      <w:r w:rsidR="00D03F2A" w:rsidRPr="0007491A">
        <w:rPr>
          <w:rFonts w:asciiTheme="majorHAnsi" w:hAnsiTheme="majorHAnsi"/>
          <w:b/>
          <w:bCs/>
        </w:rPr>
        <w:t>/ potential clients</w:t>
      </w:r>
      <w:r w:rsidR="00ED12A8" w:rsidRPr="0007491A">
        <w:rPr>
          <w:rFonts w:asciiTheme="majorHAnsi" w:hAnsiTheme="majorHAnsi"/>
          <w:b/>
          <w:bCs/>
        </w:rPr>
        <w:t xml:space="preserve"> </w:t>
      </w:r>
      <w:r w:rsidR="001507D3" w:rsidRPr="0007491A">
        <w:rPr>
          <w:rFonts w:asciiTheme="majorHAnsi" w:hAnsiTheme="majorHAnsi"/>
          <w:b/>
          <w:bCs/>
        </w:rPr>
        <w:t>including</w:t>
      </w:r>
    </w:p>
    <w:p w14:paraId="77625B47" w14:textId="576F65DC" w:rsidR="002E67D2" w:rsidRPr="0007491A" w:rsidRDefault="006D0AB7" w:rsidP="000800C4">
      <w:pPr>
        <w:pStyle w:val="ListParagraph0"/>
        <w:numPr>
          <w:ilvl w:val="0"/>
          <w:numId w:val="31"/>
        </w:numPr>
        <w:jc w:val="both"/>
        <w:rPr>
          <w:rFonts w:asciiTheme="majorHAnsi" w:hAnsiTheme="majorHAnsi"/>
          <w:b/>
          <w:bCs/>
        </w:rPr>
      </w:pPr>
      <w:r w:rsidRPr="0007491A">
        <w:rPr>
          <w:rFonts w:asciiTheme="majorHAnsi" w:hAnsiTheme="majorHAnsi"/>
          <w:b/>
          <w:bCs/>
        </w:rPr>
        <w:t>what c</w:t>
      </w:r>
      <w:r w:rsidR="00D02B72" w:rsidRPr="0007491A">
        <w:rPr>
          <w:rFonts w:asciiTheme="majorHAnsi" w:hAnsiTheme="majorHAnsi"/>
          <w:b/>
          <w:bCs/>
        </w:rPr>
        <w:t>ontracting model</w:t>
      </w:r>
      <w:r w:rsidR="00E10441" w:rsidRPr="0007491A">
        <w:rPr>
          <w:rFonts w:asciiTheme="majorHAnsi" w:hAnsiTheme="majorHAnsi"/>
          <w:b/>
          <w:bCs/>
        </w:rPr>
        <w:t>s</w:t>
      </w:r>
      <w:r w:rsidR="00DE55FA" w:rsidRPr="0007491A">
        <w:rPr>
          <w:rFonts w:asciiTheme="majorHAnsi" w:hAnsiTheme="majorHAnsi"/>
          <w:b/>
          <w:bCs/>
        </w:rPr>
        <w:t xml:space="preserve">/ </w:t>
      </w:r>
      <w:r w:rsidR="001507D3" w:rsidRPr="0007491A">
        <w:rPr>
          <w:rFonts w:asciiTheme="majorHAnsi" w:hAnsiTheme="majorHAnsi"/>
          <w:b/>
          <w:bCs/>
        </w:rPr>
        <w:t>frameworks your</w:t>
      </w:r>
      <w:r w:rsidR="00E10441" w:rsidRPr="0007491A">
        <w:rPr>
          <w:rFonts w:asciiTheme="majorHAnsi" w:hAnsiTheme="majorHAnsi"/>
          <w:b/>
          <w:bCs/>
        </w:rPr>
        <w:t xml:space="preserve"> organisation</w:t>
      </w:r>
      <w:r w:rsidR="007B0B52" w:rsidRPr="0007491A">
        <w:rPr>
          <w:rFonts w:asciiTheme="majorHAnsi" w:hAnsiTheme="majorHAnsi"/>
          <w:b/>
          <w:bCs/>
        </w:rPr>
        <w:t xml:space="preserve"> </w:t>
      </w:r>
      <w:r w:rsidR="007F23EE" w:rsidRPr="0007491A">
        <w:rPr>
          <w:rFonts w:asciiTheme="majorHAnsi" w:hAnsiTheme="majorHAnsi"/>
          <w:b/>
          <w:bCs/>
        </w:rPr>
        <w:t>operate</w:t>
      </w:r>
      <w:r w:rsidR="006D00F2" w:rsidRPr="0007491A">
        <w:rPr>
          <w:rFonts w:asciiTheme="majorHAnsi" w:hAnsiTheme="majorHAnsi"/>
          <w:b/>
          <w:bCs/>
        </w:rPr>
        <w:t>s</w:t>
      </w:r>
      <w:r w:rsidR="007F23EE" w:rsidRPr="0007491A">
        <w:rPr>
          <w:rFonts w:asciiTheme="majorHAnsi" w:hAnsiTheme="majorHAnsi"/>
          <w:b/>
          <w:bCs/>
        </w:rPr>
        <w:t xml:space="preserve"> under </w:t>
      </w:r>
      <w:r w:rsidR="006D00F2" w:rsidRPr="0007491A">
        <w:rPr>
          <w:rFonts w:asciiTheme="majorHAnsi" w:hAnsiTheme="majorHAnsi"/>
          <w:b/>
          <w:bCs/>
        </w:rPr>
        <w:t xml:space="preserve">i.e. fixed unit rate, fixed margin / open book, alliance etc </w:t>
      </w:r>
    </w:p>
    <w:p w14:paraId="3B0FFBCE" w14:textId="77777777" w:rsidR="00BC7BA4" w:rsidRPr="0007491A" w:rsidRDefault="00BC7BA4" w:rsidP="00246EE5">
      <w:pPr>
        <w:ind w:left="1418"/>
        <w:jc w:val="both"/>
        <w:rPr>
          <w:rFonts w:asciiTheme="majorHAnsi" w:hAnsiTheme="majorHAnsi"/>
        </w:rPr>
      </w:pPr>
    </w:p>
    <w:p w14:paraId="2AF1DDDF" w14:textId="77777777" w:rsidR="00FB1D7B" w:rsidRPr="0007491A" w:rsidRDefault="00FB1D7B">
      <w:pPr>
        <w:ind w:left="720"/>
        <w:jc w:val="both"/>
        <w:rPr>
          <w:rFonts w:asciiTheme="majorHAnsi" w:hAnsiTheme="majorHAnsi"/>
        </w:rPr>
        <w:sectPr w:rsidR="00FB1D7B" w:rsidRPr="0007491A" w:rsidSect="00B62A3E">
          <w:pgSz w:w="11906" w:h="16838" w:code="9"/>
          <w:pgMar w:top="851" w:right="851" w:bottom="851" w:left="851" w:header="680" w:footer="284" w:gutter="0"/>
          <w:cols w:space="708"/>
          <w:docGrid w:linePitch="360"/>
        </w:sectPr>
      </w:pPr>
    </w:p>
    <w:p w14:paraId="71C0EFAA" w14:textId="77777777" w:rsidR="00BC7BA4" w:rsidRPr="0007491A" w:rsidRDefault="00BC7BA4">
      <w:pPr>
        <w:ind w:left="720"/>
        <w:jc w:val="both"/>
        <w:rPr>
          <w:rFonts w:asciiTheme="majorHAnsi" w:hAnsiTheme="majorHAnsi"/>
        </w:rPr>
      </w:pPr>
    </w:p>
    <w:p w14:paraId="0CA719A1" w14:textId="0A2A632D" w:rsidR="0037759F" w:rsidRPr="0007491A" w:rsidRDefault="0037759F" w:rsidP="00246EE5">
      <w:pPr>
        <w:jc w:val="both"/>
        <w:rPr>
          <w:rFonts w:asciiTheme="majorHAnsi" w:hAnsiTheme="majorHAnsi"/>
        </w:rPr>
      </w:pPr>
    </w:p>
    <w:p w14:paraId="06BAAAC3" w14:textId="19581B64" w:rsidR="00880AC3" w:rsidRPr="0007491A" w:rsidRDefault="00880AC3" w:rsidP="007E791E">
      <w:pPr>
        <w:pStyle w:val="NumberedHeading2"/>
        <w:ind w:left="709" w:hanging="709"/>
        <w:jc w:val="both"/>
        <w:rPr>
          <w:sz w:val="24"/>
          <w:szCs w:val="24"/>
        </w:rPr>
      </w:pPr>
      <w:bookmarkStart w:id="19" w:name="_Toc160023564"/>
      <w:r w:rsidRPr="0007491A">
        <w:rPr>
          <w:sz w:val="24"/>
          <w:szCs w:val="24"/>
        </w:rPr>
        <w:t>Provision of equipment and sub-contracted services</w:t>
      </w:r>
      <w:bookmarkEnd w:id="19"/>
      <w:r w:rsidR="00AE48EF" w:rsidRPr="0007491A">
        <w:rPr>
          <w:sz w:val="24"/>
          <w:szCs w:val="24"/>
        </w:rPr>
        <w:t xml:space="preserve"> </w:t>
      </w:r>
    </w:p>
    <w:tbl>
      <w:tblPr>
        <w:tblW w:w="9204" w:type="dxa"/>
        <w:tblInd w:w="699" w:type="dxa"/>
        <w:tblBorders>
          <w:top w:val="single" w:sz="4" w:space="0" w:color="BADC8B" w:themeColor="accent5" w:themeTint="99"/>
          <w:left w:val="single" w:sz="4" w:space="0" w:color="BADC8B" w:themeColor="accent5" w:themeTint="99"/>
          <w:bottom w:val="single" w:sz="4" w:space="0" w:color="BADC8B" w:themeColor="accent5" w:themeTint="99"/>
          <w:right w:val="single" w:sz="4" w:space="0" w:color="BADC8B" w:themeColor="accent5" w:themeTint="99"/>
          <w:insideH w:val="single" w:sz="4" w:space="0" w:color="BADC8B" w:themeColor="accent5" w:themeTint="99"/>
          <w:insideV w:val="single" w:sz="4" w:space="0" w:color="BADC8B" w:themeColor="accent5" w:themeTint="99"/>
        </w:tblBorders>
        <w:tblCellMar>
          <w:left w:w="0" w:type="dxa"/>
          <w:right w:w="0" w:type="dxa"/>
        </w:tblCellMar>
        <w:tblLook w:val="04A0" w:firstRow="1" w:lastRow="0" w:firstColumn="1" w:lastColumn="0" w:noHBand="0" w:noVBand="1"/>
      </w:tblPr>
      <w:tblGrid>
        <w:gridCol w:w="699"/>
        <w:gridCol w:w="3828"/>
        <w:gridCol w:w="4677"/>
      </w:tblGrid>
      <w:tr w:rsidR="00435FB6" w:rsidRPr="0007491A" w14:paraId="2D50D5EB" w14:textId="77777777">
        <w:trPr>
          <w:trHeight w:val="775"/>
        </w:trPr>
        <w:tc>
          <w:tcPr>
            <w:tcW w:w="699" w:type="dxa"/>
            <w:shd w:val="clear" w:color="auto" w:fill="BADC8B" w:themeFill="accent5" w:themeFillTint="99"/>
            <w:tcMar>
              <w:top w:w="15" w:type="dxa"/>
              <w:left w:w="95" w:type="dxa"/>
              <w:bottom w:w="0" w:type="dxa"/>
              <w:right w:w="95" w:type="dxa"/>
            </w:tcMar>
            <w:vAlign w:val="center"/>
            <w:hideMark/>
          </w:tcPr>
          <w:p w14:paraId="053E6F4E" w14:textId="77777777" w:rsidR="00435FB6" w:rsidRPr="0007491A" w:rsidRDefault="00435FB6" w:rsidP="00246EE5">
            <w:pPr>
              <w:jc w:val="both"/>
              <w:rPr>
                <w:rFonts w:asciiTheme="majorHAnsi" w:hAnsiTheme="majorHAnsi"/>
                <w:b/>
                <w:bCs/>
                <w:color w:val="373536" w:themeColor="text1"/>
              </w:rPr>
            </w:pPr>
            <w:r w:rsidRPr="0007491A">
              <w:rPr>
                <w:rFonts w:asciiTheme="majorHAnsi" w:hAnsiTheme="majorHAnsi"/>
                <w:b/>
                <w:bCs/>
                <w:color w:val="373536" w:themeColor="text1"/>
              </w:rPr>
              <w:t>Item</w:t>
            </w:r>
          </w:p>
        </w:tc>
        <w:tc>
          <w:tcPr>
            <w:tcW w:w="3828" w:type="dxa"/>
            <w:shd w:val="clear" w:color="auto" w:fill="BADC8B" w:themeFill="accent5" w:themeFillTint="99"/>
            <w:tcMar>
              <w:top w:w="15" w:type="dxa"/>
              <w:left w:w="95" w:type="dxa"/>
              <w:bottom w:w="0" w:type="dxa"/>
              <w:right w:w="95" w:type="dxa"/>
            </w:tcMar>
            <w:vAlign w:val="center"/>
            <w:hideMark/>
          </w:tcPr>
          <w:p w14:paraId="4740B025" w14:textId="77777777" w:rsidR="00435FB6" w:rsidRPr="0007491A" w:rsidRDefault="00435FB6" w:rsidP="00246EE5">
            <w:pPr>
              <w:jc w:val="both"/>
              <w:rPr>
                <w:rFonts w:asciiTheme="majorHAnsi" w:hAnsiTheme="majorHAnsi"/>
                <w:b/>
                <w:bCs/>
                <w:color w:val="373536" w:themeColor="text1"/>
              </w:rPr>
            </w:pPr>
            <w:r w:rsidRPr="0007491A">
              <w:rPr>
                <w:rFonts w:asciiTheme="majorHAnsi" w:hAnsiTheme="majorHAnsi"/>
                <w:b/>
                <w:bCs/>
                <w:color w:val="373536" w:themeColor="text1"/>
              </w:rPr>
              <w:t xml:space="preserve">Requirement </w:t>
            </w:r>
          </w:p>
        </w:tc>
        <w:tc>
          <w:tcPr>
            <w:tcW w:w="4677" w:type="dxa"/>
            <w:shd w:val="clear" w:color="auto" w:fill="BADC8B" w:themeFill="accent5" w:themeFillTint="99"/>
            <w:vAlign w:val="center"/>
          </w:tcPr>
          <w:p w14:paraId="17B246BF" w14:textId="77777777" w:rsidR="00435FB6" w:rsidRPr="0007491A" w:rsidRDefault="00435FB6" w:rsidP="00246EE5">
            <w:pPr>
              <w:jc w:val="both"/>
              <w:rPr>
                <w:rFonts w:asciiTheme="majorHAnsi" w:hAnsiTheme="majorHAnsi"/>
                <w:b/>
                <w:bCs/>
                <w:color w:val="373536" w:themeColor="text1"/>
              </w:rPr>
            </w:pPr>
            <w:r w:rsidRPr="0007491A">
              <w:rPr>
                <w:rFonts w:asciiTheme="majorHAnsi" w:hAnsiTheme="majorHAnsi"/>
                <w:b/>
                <w:bCs/>
                <w:color w:val="373536" w:themeColor="text1"/>
              </w:rPr>
              <w:t>Respondent’s Response</w:t>
            </w:r>
          </w:p>
        </w:tc>
      </w:tr>
      <w:tr w:rsidR="00435FB6" w:rsidRPr="0007491A" w14:paraId="41922A2D" w14:textId="77777777">
        <w:trPr>
          <w:trHeight w:val="289"/>
        </w:trPr>
        <w:tc>
          <w:tcPr>
            <w:tcW w:w="699" w:type="dxa"/>
            <w:shd w:val="clear" w:color="auto" w:fill="auto"/>
            <w:tcMar>
              <w:top w:w="15" w:type="dxa"/>
              <w:left w:w="95" w:type="dxa"/>
              <w:bottom w:w="0" w:type="dxa"/>
              <w:right w:w="95" w:type="dxa"/>
            </w:tcMar>
            <w:vAlign w:val="center"/>
            <w:hideMark/>
          </w:tcPr>
          <w:p w14:paraId="112B6B9F" w14:textId="77777777" w:rsidR="00435FB6" w:rsidRPr="0007491A" w:rsidRDefault="00435FB6" w:rsidP="00246EE5">
            <w:pPr>
              <w:jc w:val="both"/>
              <w:rPr>
                <w:rFonts w:asciiTheme="majorHAnsi" w:hAnsiTheme="majorHAnsi"/>
                <w:b/>
                <w:bCs/>
                <w:color w:val="373536" w:themeColor="text1"/>
              </w:rPr>
            </w:pPr>
            <w:r w:rsidRPr="0007491A">
              <w:rPr>
                <w:rFonts w:asciiTheme="majorHAnsi" w:hAnsiTheme="majorHAnsi"/>
                <w:b/>
                <w:bCs/>
                <w:color w:val="373536" w:themeColor="text1"/>
              </w:rPr>
              <w:t>1</w:t>
            </w:r>
          </w:p>
        </w:tc>
        <w:tc>
          <w:tcPr>
            <w:tcW w:w="3828" w:type="dxa"/>
            <w:shd w:val="clear" w:color="auto" w:fill="auto"/>
            <w:tcMar>
              <w:top w:w="15" w:type="dxa"/>
              <w:left w:w="95" w:type="dxa"/>
              <w:bottom w:w="0" w:type="dxa"/>
              <w:right w:w="95" w:type="dxa"/>
            </w:tcMar>
            <w:vAlign w:val="center"/>
            <w:hideMark/>
          </w:tcPr>
          <w:p w14:paraId="34C901EE" w14:textId="2355C9FB" w:rsidR="00435FB6" w:rsidRPr="0007491A" w:rsidRDefault="00435FB6" w:rsidP="00246EE5">
            <w:pPr>
              <w:ind w:right="168"/>
              <w:jc w:val="both"/>
              <w:rPr>
                <w:rFonts w:asciiTheme="majorHAnsi" w:hAnsiTheme="majorHAnsi"/>
                <w:color w:val="373536" w:themeColor="text1"/>
              </w:rPr>
            </w:pPr>
            <w:r w:rsidRPr="0007491A">
              <w:rPr>
                <w:rFonts w:asciiTheme="majorHAnsi" w:hAnsiTheme="majorHAnsi"/>
              </w:rPr>
              <w:t>Does your company have any specific agreements with subcontractor companies, and if so, how would AusNet benefit from those agreements (operationally and commercially)?</w:t>
            </w:r>
          </w:p>
        </w:tc>
        <w:tc>
          <w:tcPr>
            <w:tcW w:w="4677" w:type="dxa"/>
          </w:tcPr>
          <w:p w14:paraId="1E5BC49B" w14:textId="77777777" w:rsidR="00435FB6" w:rsidRPr="0007491A" w:rsidRDefault="00435FB6" w:rsidP="00246EE5">
            <w:pPr>
              <w:jc w:val="both"/>
              <w:rPr>
                <w:rFonts w:asciiTheme="majorHAnsi" w:hAnsiTheme="majorHAnsi"/>
                <w:b/>
                <w:bCs/>
                <w:color w:val="373536" w:themeColor="text1"/>
              </w:rPr>
            </w:pPr>
          </w:p>
        </w:tc>
      </w:tr>
      <w:tr w:rsidR="00435FB6" w:rsidRPr="0007491A" w14:paraId="3669E24D" w14:textId="77777777">
        <w:trPr>
          <w:trHeight w:val="289"/>
        </w:trPr>
        <w:tc>
          <w:tcPr>
            <w:tcW w:w="699" w:type="dxa"/>
            <w:shd w:val="clear" w:color="auto" w:fill="auto"/>
            <w:tcMar>
              <w:top w:w="15" w:type="dxa"/>
              <w:left w:w="95" w:type="dxa"/>
              <w:bottom w:w="0" w:type="dxa"/>
              <w:right w:w="95" w:type="dxa"/>
            </w:tcMar>
            <w:vAlign w:val="center"/>
          </w:tcPr>
          <w:p w14:paraId="08456D71" w14:textId="6409E7F5" w:rsidR="00435FB6" w:rsidRPr="0007491A" w:rsidRDefault="00435FB6" w:rsidP="00246EE5">
            <w:pPr>
              <w:jc w:val="both"/>
              <w:rPr>
                <w:rFonts w:asciiTheme="majorHAnsi" w:hAnsiTheme="majorHAnsi"/>
                <w:b/>
                <w:bCs/>
                <w:color w:val="373536" w:themeColor="text1"/>
              </w:rPr>
            </w:pPr>
            <w:r w:rsidRPr="0007491A">
              <w:rPr>
                <w:rFonts w:asciiTheme="majorHAnsi" w:hAnsiTheme="majorHAnsi"/>
                <w:b/>
                <w:bCs/>
                <w:color w:val="373536" w:themeColor="text1"/>
              </w:rPr>
              <w:t>2</w:t>
            </w:r>
          </w:p>
        </w:tc>
        <w:tc>
          <w:tcPr>
            <w:tcW w:w="3828" w:type="dxa"/>
            <w:shd w:val="clear" w:color="auto" w:fill="auto"/>
            <w:tcMar>
              <w:top w:w="15" w:type="dxa"/>
              <w:left w:w="95" w:type="dxa"/>
              <w:bottom w:w="0" w:type="dxa"/>
              <w:right w:w="95" w:type="dxa"/>
            </w:tcMar>
            <w:vAlign w:val="center"/>
          </w:tcPr>
          <w:p w14:paraId="270F8C68" w14:textId="77777777" w:rsidR="00233526" w:rsidRPr="0007491A" w:rsidRDefault="00435FB6" w:rsidP="00246EE5">
            <w:pPr>
              <w:ind w:right="168"/>
              <w:jc w:val="both"/>
              <w:rPr>
                <w:rFonts w:asciiTheme="majorHAnsi" w:hAnsiTheme="majorHAnsi"/>
              </w:rPr>
            </w:pPr>
            <w:r w:rsidRPr="0007491A">
              <w:rPr>
                <w:rFonts w:asciiTheme="majorHAnsi" w:hAnsiTheme="majorHAnsi"/>
              </w:rPr>
              <w:t>Does your company use any preferred suppliers in the delivery of services</w:t>
            </w:r>
            <w:r w:rsidR="00233526" w:rsidRPr="0007491A">
              <w:rPr>
                <w:rFonts w:asciiTheme="majorHAnsi" w:hAnsiTheme="majorHAnsi"/>
              </w:rPr>
              <w:t xml:space="preserve">? </w:t>
            </w:r>
          </w:p>
          <w:p w14:paraId="6A842CD7" w14:textId="34DEF248" w:rsidR="00435FB6" w:rsidRPr="0007491A" w:rsidRDefault="00233526" w:rsidP="00246EE5">
            <w:pPr>
              <w:ind w:right="168"/>
              <w:jc w:val="both"/>
              <w:rPr>
                <w:rFonts w:asciiTheme="majorHAnsi" w:hAnsiTheme="majorHAnsi"/>
              </w:rPr>
            </w:pPr>
            <w:r w:rsidRPr="0007491A">
              <w:rPr>
                <w:rFonts w:asciiTheme="majorHAnsi" w:hAnsiTheme="majorHAnsi"/>
              </w:rPr>
              <w:t>If yes,</w:t>
            </w:r>
            <w:r w:rsidR="00435FB6" w:rsidRPr="0007491A">
              <w:rPr>
                <w:rFonts w:asciiTheme="majorHAnsi" w:hAnsiTheme="majorHAnsi"/>
              </w:rPr>
              <w:t xml:space="preserve"> please list</w:t>
            </w:r>
            <w:r w:rsidR="00BD3466" w:rsidRPr="0007491A">
              <w:rPr>
                <w:rFonts w:asciiTheme="majorHAnsi" w:hAnsiTheme="majorHAnsi"/>
              </w:rPr>
              <w:t xml:space="preserve"> their names</w:t>
            </w:r>
            <w:r w:rsidR="00743BB1" w:rsidRPr="0007491A">
              <w:rPr>
                <w:rFonts w:asciiTheme="majorHAnsi" w:hAnsiTheme="majorHAnsi"/>
              </w:rPr>
              <w:t>, relevant scope of works</w:t>
            </w:r>
            <w:r w:rsidR="00BD3466" w:rsidRPr="0007491A">
              <w:rPr>
                <w:rFonts w:asciiTheme="majorHAnsi" w:hAnsiTheme="majorHAnsi"/>
              </w:rPr>
              <w:t xml:space="preserve"> </w:t>
            </w:r>
            <w:r w:rsidRPr="0007491A">
              <w:rPr>
                <w:rFonts w:asciiTheme="majorHAnsi" w:hAnsiTheme="majorHAnsi"/>
              </w:rPr>
              <w:t xml:space="preserve">engaged for </w:t>
            </w:r>
            <w:r w:rsidR="00BD3466" w:rsidRPr="0007491A">
              <w:rPr>
                <w:rFonts w:asciiTheme="majorHAnsi" w:hAnsiTheme="majorHAnsi"/>
              </w:rPr>
              <w:t xml:space="preserve">and </w:t>
            </w:r>
            <w:r w:rsidR="00374426" w:rsidRPr="0007491A">
              <w:rPr>
                <w:rFonts w:asciiTheme="majorHAnsi" w:hAnsiTheme="majorHAnsi"/>
              </w:rPr>
              <w:t>the no. of years you have been using the preferred suppliers</w:t>
            </w:r>
            <w:r w:rsidRPr="0007491A">
              <w:rPr>
                <w:rFonts w:asciiTheme="majorHAnsi" w:hAnsiTheme="majorHAnsi"/>
              </w:rPr>
              <w:t>.</w:t>
            </w:r>
          </w:p>
        </w:tc>
        <w:tc>
          <w:tcPr>
            <w:tcW w:w="4677" w:type="dxa"/>
          </w:tcPr>
          <w:p w14:paraId="6BB9150F" w14:textId="77777777" w:rsidR="00435FB6" w:rsidRPr="0007491A" w:rsidRDefault="00435FB6" w:rsidP="00246EE5">
            <w:pPr>
              <w:jc w:val="both"/>
              <w:rPr>
                <w:rFonts w:asciiTheme="majorHAnsi" w:hAnsiTheme="majorHAnsi"/>
                <w:b/>
                <w:bCs/>
                <w:color w:val="373536" w:themeColor="text1"/>
              </w:rPr>
            </w:pPr>
          </w:p>
        </w:tc>
      </w:tr>
    </w:tbl>
    <w:p w14:paraId="4F1A10A8" w14:textId="77777777" w:rsidR="00435FB6" w:rsidRPr="0007491A" w:rsidRDefault="00435FB6" w:rsidP="00246EE5">
      <w:pPr>
        <w:jc w:val="both"/>
        <w:rPr>
          <w:rFonts w:asciiTheme="majorHAnsi" w:hAnsiTheme="majorHAnsi"/>
        </w:rPr>
      </w:pPr>
    </w:p>
    <w:p w14:paraId="67DBD7FC" w14:textId="77777777" w:rsidR="00FB1D7B" w:rsidRPr="0007491A" w:rsidRDefault="00FB1D7B">
      <w:pPr>
        <w:jc w:val="both"/>
        <w:rPr>
          <w:rFonts w:asciiTheme="majorHAnsi" w:hAnsiTheme="majorHAnsi"/>
        </w:rPr>
        <w:sectPr w:rsidR="00FB1D7B" w:rsidRPr="0007491A" w:rsidSect="00B62A3E">
          <w:pgSz w:w="11906" w:h="16838" w:code="9"/>
          <w:pgMar w:top="851" w:right="851" w:bottom="851" w:left="851" w:header="680" w:footer="284" w:gutter="0"/>
          <w:cols w:space="708"/>
          <w:docGrid w:linePitch="360"/>
        </w:sectPr>
      </w:pPr>
    </w:p>
    <w:p w14:paraId="621FA798" w14:textId="2D20E2E2" w:rsidR="00370425" w:rsidRPr="0007491A" w:rsidRDefault="00370425" w:rsidP="00246EE5">
      <w:pPr>
        <w:jc w:val="both"/>
        <w:rPr>
          <w:rFonts w:asciiTheme="majorHAnsi" w:hAnsiTheme="majorHAnsi"/>
        </w:rPr>
      </w:pPr>
    </w:p>
    <w:p w14:paraId="4144FBDB" w14:textId="61ACD3AA" w:rsidR="00815D13" w:rsidRPr="0007491A" w:rsidRDefault="00815D13" w:rsidP="00246EE5">
      <w:pPr>
        <w:pStyle w:val="NumberedHeading2"/>
        <w:ind w:left="709" w:hanging="709"/>
        <w:jc w:val="both"/>
        <w:rPr>
          <w:szCs w:val="24"/>
        </w:rPr>
      </w:pPr>
      <w:bookmarkStart w:id="20" w:name="_Toc160023565"/>
      <w:r w:rsidRPr="0007491A">
        <w:rPr>
          <w:sz w:val="24"/>
          <w:szCs w:val="24"/>
        </w:rPr>
        <w:t>Other Requirements</w:t>
      </w:r>
      <w:bookmarkEnd w:id="20"/>
      <w:r w:rsidRPr="0007491A">
        <w:rPr>
          <w:sz w:val="24"/>
          <w:szCs w:val="24"/>
        </w:rPr>
        <w:t xml:space="preserve"> </w:t>
      </w:r>
    </w:p>
    <w:p w14:paraId="30541F9C" w14:textId="4D599C55" w:rsidR="00330438" w:rsidRPr="0007491A" w:rsidRDefault="007959B5" w:rsidP="004B7F70">
      <w:pPr>
        <w:ind w:left="698" w:right="423"/>
        <w:jc w:val="both"/>
        <w:rPr>
          <w:rFonts w:asciiTheme="majorHAnsi" w:hAnsiTheme="majorHAnsi"/>
        </w:rPr>
      </w:pPr>
      <w:r w:rsidRPr="0007491A">
        <w:rPr>
          <w:rFonts w:asciiTheme="majorHAnsi" w:hAnsiTheme="majorHAnsi"/>
        </w:rPr>
        <w:t xml:space="preserve">Respondents </w:t>
      </w:r>
      <w:r w:rsidR="00815D13" w:rsidRPr="0007491A">
        <w:rPr>
          <w:rFonts w:asciiTheme="majorHAnsi" w:hAnsiTheme="majorHAnsi"/>
        </w:rPr>
        <w:t>are to also</w:t>
      </w:r>
      <w:r w:rsidR="00BF5603" w:rsidRPr="0007491A">
        <w:rPr>
          <w:rFonts w:asciiTheme="majorHAnsi" w:hAnsiTheme="majorHAnsi"/>
        </w:rPr>
        <w:t xml:space="preserve"> to provide an overview and response</w:t>
      </w:r>
      <w:r w:rsidRPr="0007491A">
        <w:rPr>
          <w:rFonts w:asciiTheme="majorHAnsi" w:hAnsiTheme="majorHAnsi"/>
        </w:rPr>
        <w:t>s</w:t>
      </w:r>
      <w:r w:rsidR="00BF5603" w:rsidRPr="0007491A">
        <w:rPr>
          <w:rFonts w:asciiTheme="majorHAnsi" w:hAnsiTheme="majorHAnsi"/>
        </w:rPr>
        <w:t xml:space="preserve"> to the following</w:t>
      </w:r>
      <w:r w:rsidR="00330438" w:rsidRPr="0007491A">
        <w:rPr>
          <w:rFonts w:asciiTheme="majorHAnsi" w:hAnsiTheme="majorHAnsi"/>
        </w:rPr>
        <w:t xml:space="preserve">. </w:t>
      </w:r>
    </w:p>
    <w:p w14:paraId="6F36142C" w14:textId="01CF4E69" w:rsidR="00BF5603" w:rsidRPr="0007491A" w:rsidRDefault="00330438" w:rsidP="004B7F70">
      <w:pPr>
        <w:ind w:left="698" w:right="423"/>
        <w:jc w:val="both"/>
        <w:rPr>
          <w:rFonts w:asciiTheme="majorHAnsi" w:hAnsiTheme="majorHAnsi"/>
          <w:color w:val="FF0000"/>
        </w:rPr>
      </w:pPr>
      <w:r w:rsidRPr="0007491A">
        <w:rPr>
          <w:rFonts w:asciiTheme="majorHAnsi" w:hAnsiTheme="majorHAnsi"/>
          <w:i/>
          <w:iCs/>
          <w:color w:val="FF0000"/>
        </w:rPr>
        <w:t xml:space="preserve">Note: If Respondent’s organisation is part of any AusNet’s existing panel, or has a valid Master Panel Agreement with AusNet, the following responses are optional </w:t>
      </w:r>
    </w:p>
    <w:p w14:paraId="5C5CA333" w14:textId="77777777" w:rsidR="009D5668" w:rsidRPr="0007491A" w:rsidRDefault="009D5668" w:rsidP="004B7F70">
      <w:pPr>
        <w:ind w:left="698" w:right="423"/>
        <w:jc w:val="both"/>
        <w:rPr>
          <w:rFonts w:asciiTheme="majorHAnsi" w:hAnsiTheme="majorHAnsi"/>
          <w:color w:val="FF0000"/>
        </w:rPr>
      </w:pPr>
    </w:p>
    <w:p w14:paraId="41DA35B1" w14:textId="7A31F1C0" w:rsidR="00983266" w:rsidRPr="0007491A" w:rsidRDefault="00983266" w:rsidP="004B7F70">
      <w:pPr>
        <w:ind w:left="698" w:right="423"/>
        <w:jc w:val="both"/>
        <w:rPr>
          <w:rFonts w:asciiTheme="majorHAnsi" w:hAnsiTheme="majorHAnsi"/>
          <w:color w:val="FF0000"/>
        </w:rPr>
      </w:pPr>
      <w:r w:rsidRPr="0007491A">
        <w:rPr>
          <w:rFonts w:asciiTheme="majorHAnsi" w:hAnsiTheme="majorHAnsi"/>
          <w:b/>
          <w:bCs/>
          <w:color w:val="373536" w:themeColor="text1"/>
        </w:rPr>
        <w:t>Financial Viability</w:t>
      </w:r>
    </w:p>
    <w:p w14:paraId="11984FB8" w14:textId="655B88F5" w:rsidR="00305A96" w:rsidRPr="0007491A" w:rsidRDefault="00305A96" w:rsidP="00305A96">
      <w:pPr>
        <w:pStyle w:val="ListParagraph0"/>
        <w:numPr>
          <w:ilvl w:val="6"/>
          <w:numId w:val="19"/>
        </w:numPr>
        <w:ind w:left="993" w:right="423" w:hanging="284"/>
        <w:jc w:val="both"/>
        <w:rPr>
          <w:rFonts w:asciiTheme="majorHAnsi" w:hAnsiTheme="majorHAnsi"/>
        </w:rPr>
      </w:pPr>
      <w:r w:rsidRPr="0007491A">
        <w:rPr>
          <w:rFonts w:asciiTheme="majorHAnsi" w:hAnsiTheme="majorHAnsi"/>
        </w:rPr>
        <w:t>Provide the following financial information for your Australian operations (total business) in $AUD</w:t>
      </w:r>
    </w:p>
    <w:p w14:paraId="5E987E62" w14:textId="77777777" w:rsidR="00305A96" w:rsidRPr="0007491A" w:rsidRDefault="00305A96" w:rsidP="00305A96">
      <w:pPr>
        <w:pStyle w:val="ListParagraph0"/>
        <w:numPr>
          <w:ilvl w:val="0"/>
          <w:numId w:val="0"/>
        </w:numPr>
        <w:ind w:left="993" w:right="423"/>
        <w:jc w:val="both"/>
        <w:rPr>
          <w:rFonts w:asciiTheme="majorHAnsi" w:hAnsiTheme="majorHAnsi"/>
        </w:rPr>
      </w:pPr>
    </w:p>
    <w:tbl>
      <w:tblPr>
        <w:tblW w:w="9139" w:type="dxa"/>
        <w:tblInd w:w="607" w:type="dxa"/>
        <w:tblLook w:val="04A0" w:firstRow="1" w:lastRow="0" w:firstColumn="1" w:lastColumn="0" w:noHBand="0" w:noVBand="1"/>
      </w:tblPr>
      <w:tblGrid>
        <w:gridCol w:w="2830"/>
        <w:gridCol w:w="2103"/>
        <w:gridCol w:w="2103"/>
        <w:gridCol w:w="2103"/>
      </w:tblGrid>
      <w:tr w:rsidR="009D5668" w:rsidRPr="0007491A" w14:paraId="77EA13ED" w14:textId="77777777" w:rsidTr="00187B17">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8DC63F" w:themeFill="accent5"/>
            <w:vAlign w:val="center"/>
            <w:hideMark/>
          </w:tcPr>
          <w:p w14:paraId="1798DFF9" w14:textId="77777777" w:rsidR="009D5668" w:rsidRPr="0007491A" w:rsidRDefault="009D5668" w:rsidP="00E47FAE">
            <w:pPr>
              <w:rPr>
                <w:rFonts w:asciiTheme="majorHAnsi" w:hAnsiTheme="majorHAnsi" w:cs="Arial"/>
                <w:b/>
                <w:bCs/>
                <w:color w:val="FFFFFF"/>
              </w:rPr>
            </w:pPr>
            <w:r w:rsidRPr="0007491A">
              <w:rPr>
                <w:rFonts w:asciiTheme="majorHAnsi" w:hAnsiTheme="majorHAnsi" w:cs="Arial"/>
                <w:b/>
                <w:bCs/>
                <w:color w:val="FFFFFF"/>
              </w:rPr>
              <w:t>Financial Information</w:t>
            </w:r>
          </w:p>
        </w:tc>
        <w:tc>
          <w:tcPr>
            <w:tcW w:w="2103" w:type="dxa"/>
            <w:tcBorders>
              <w:top w:val="single" w:sz="4" w:space="0" w:color="auto"/>
              <w:left w:val="nil"/>
              <w:bottom w:val="single" w:sz="4" w:space="0" w:color="auto"/>
              <w:right w:val="single" w:sz="4" w:space="0" w:color="auto"/>
            </w:tcBorders>
            <w:shd w:val="clear" w:color="auto" w:fill="8DC63F" w:themeFill="accent5"/>
            <w:vAlign w:val="center"/>
            <w:hideMark/>
          </w:tcPr>
          <w:p w14:paraId="5ED523A1" w14:textId="70E87942" w:rsidR="009D5668" w:rsidRPr="0007491A" w:rsidRDefault="00187B17" w:rsidP="00E47FAE">
            <w:pPr>
              <w:jc w:val="center"/>
              <w:rPr>
                <w:rFonts w:asciiTheme="majorHAnsi" w:hAnsiTheme="majorHAnsi" w:cs="Arial"/>
                <w:b/>
                <w:bCs/>
                <w:color w:val="FFFFFF"/>
              </w:rPr>
            </w:pPr>
            <w:r w:rsidRPr="0007491A">
              <w:rPr>
                <w:rFonts w:asciiTheme="majorHAnsi" w:hAnsiTheme="majorHAnsi" w:cs="Arial"/>
                <w:b/>
                <w:bCs/>
                <w:color w:val="FFFFFF"/>
              </w:rPr>
              <w:t>FY</w:t>
            </w:r>
            <w:r w:rsidR="00305A96" w:rsidRPr="0007491A">
              <w:rPr>
                <w:rFonts w:asciiTheme="majorHAnsi" w:hAnsiTheme="majorHAnsi" w:cs="Arial"/>
                <w:b/>
                <w:bCs/>
                <w:color w:val="FFFFFF"/>
              </w:rPr>
              <w:t>21</w:t>
            </w:r>
          </w:p>
        </w:tc>
        <w:tc>
          <w:tcPr>
            <w:tcW w:w="2103" w:type="dxa"/>
            <w:tcBorders>
              <w:top w:val="single" w:sz="4" w:space="0" w:color="auto"/>
              <w:left w:val="nil"/>
              <w:bottom w:val="single" w:sz="4" w:space="0" w:color="auto"/>
              <w:right w:val="single" w:sz="4" w:space="0" w:color="auto"/>
            </w:tcBorders>
            <w:shd w:val="clear" w:color="auto" w:fill="8DC63F" w:themeFill="accent5"/>
            <w:vAlign w:val="center"/>
            <w:hideMark/>
          </w:tcPr>
          <w:p w14:paraId="31C4BEF7" w14:textId="32D321C1" w:rsidR="009D5668" w:rsidRPr="0007491A" w:rsidRDefault="009D5668" w:rsidP="00E47FAE">
            <w:pPr>
              <w:jc w:val="center"/>
              <w:rPr>
                <w:rFonts w:asciiTheme="majorHAnsi" w:hAnsiTheme="majorHAnsi" w:cs="Arial"/>
                <w:b/>
                <w:bCs/>
                <w:color w:val="FFFFFF"/>
              </w:rPr>
            </w:pPr>
            <w:r w:rsidRPr="0007491A">
              <w:rPr>
                <w:rFonts w:asciiTheme="majorHAnsi" w:hAnsiTheme="majorHAnsi" w:cs="Arial"/>
                <w:b/>
                <w:bCs/>
                <w:color w:val="FFFFFF"/>
              </w:rPr>
              <w:t>FY2</w:t>
            </w:r>
            <w:r w:rsidR="00305A96" w:rsidRPr="0007491A">
              <w:rPr>
                <w:rFonts w:asciiTheme="majorHAnsi" w:hAnsiTheme="majorHAnsi" w:cs="Arial"/>
                <w:b/>
                <w:bCs/>
                <w:color w:val="FFFFFF"/>
              </w:rPr>
              <w:t>2</w:t>
            </w:r>
          </w:p>
        </w:tc>
        <w:tc>
          <w:tcPr>
            <w:tcW w:w="2103" w:type="dxa"/>
            <w:tcBorders>
              <w:top w:val="single" w:sz="4" w:space="0" w:color="auto"/>
              <w:left w:val="nil"/>
              <w:bottom w:val="single" w:sz="4" w:space="0" w:color="auto"/>
              <w:right w:val="single" w:sz="4" w:space="0" w:color="auto"/>
            </w:tcBorders>
            <w:shd w:val="clear" w:color="auto" w:fill="8DC63F" w:themeFill="accent5"/>
            <w:vAlign w:val="center"/>
            <w:hideMark/>
          </w:tcPr>
          <w:p w14:paraId="63DEDDA6" w14:textId="61E21E66" w:rsidR="009D5668" w:rsidRPr="0007491A" w:rsidRDefault="009D5668" w:rsidP="00E47FAE">
            <w:pPr>
              <w:jc w:val="center"/>
              <w:rPr>
                <w:rFonts w:asciiTheme="majorHAnsi" w:hAnsiTheme="majorHAnsi" w:cs="Arial"/>
                <w:b/>
                <w:bCs/>
                <w:color w:val="FFFFFF"/>
              </w:rPr>
            </w:pPr>
            <w:r w:rsidRPr="0007491A">
              <w:rPr>
                <w:rFonts w:asciiTheme="majorHAnsi" w:hAnsiTheme="majorHAnsi" w:cs="Arial"/>
                <w:b/>
                <w:bCs/>
                <w:color w:val="FFFFFF"/>
              </w:rPr>
              <w:t>FY2</w:t>
            </w:r>
            <w:r w:rsidR="00305A96" w:rsidRPr="0007491A">
              <w:rPr>
                <w:rFonts w:asciiTheme="majorHAnsi" w:hAnsiTheme="majorHAnsi" w:cs="Arial"/>
                <w:b/>
                <w:bCs/>
                <w:color w:val="FFFFFF"/>
              </w:rPr>
              <w:t>3</w:t>
            </w:r>
          </w:p>
        </w:tc>
      </w:tr>
      <w:tr w:rsidR="009D5668" w:rsidRPr="0007491A" w14:paraId="238935B5" w14:textId="77777777" w:rsidTr="00991724">
        <w:trPr>
          <w:trHeight w:val="300"/>
        </w:trPr>
        <w:tc>
          <w:tcPr>
            <w:tcW w:w="2830" w:type="dxa"/>
            <w:tcBorders>
              <w:top w:val="nil"/>
              <w:left w:val="single" w:sz="4" w:space="0" w:color="auto"/>
              <w:bottom w:val="single" w:sz="4" w:space="0" w:color="A6A6A6"/>
              <w:right w:val="single" w:sz="4" w:space="0" w:color="auto"/>
            </w:tcBorders>
            <w:shd w:val="clear" w:color="auto" w:fill="auto"/>
            <w:noWrap/>
            <w:vAlign w:val="center"/>
            <w:hideMark/>
          </w:tcPr>
          <w:p w14:paraId="6A0B5724" w14:textId="77777777" w:rsidR="009D5668" w:rsidRPr="0007491A" w:rsidRDefault="009D5668" w:rsidP="00E47FAE">
            <w:pPr>
              <w:rPr>
                <w:rFonts w:asciiTheme="majorHAnsi" w:hAnsiTheme="majorHAnsi" w:cs="Arial"/>
                <w:b/>
                <w:bCs/>
              </w:rPr>
            </w:pPr>
            <w:r w:rsidRPr="0007491A">
              <w:rPr>
                <w:rFonts w:asciiTheme="majorHAnsi" w:hAnsiTheme="majorHAnsi" w:cs="Arial"/>
                <w:b/>
                <w:bCs/>
              </w:rPr>
              <w:t>Total Revenue</w:t>
            </w:r>
          </w:p>
        </w:tc>
        <w:tc>
          <w:tcPr>
            <w:tcW w:w="2103" w:type="dxa"/>
            <w:tcBorders>
              <w:top w:val="nil"/>
              <w:left w:val="nil"/>
              <w:bottom w:val="single" w:sz="4" w:space="0" w:color="A6A6A6"/>
              <w:right w:val="single" w:sz="4" w:space="0" w:color="auto"/>
            </w:tcBorders>
            <w:shd w:val="clear" w:color="auto" w:fill="auto"/>
            <w:vAlign w:val="bottom"/>
            <w:hideMark/>
          </w:tcPr>
          <w:p w14:paraId="501AFD95"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w:t>
            </w:r>
            <w:r w:rsidRPr="0007491A">
              <w:rPr>
                <w:rFonts w:asciiTheme="majorHAnsi" w:hAnsiTheme="majorHAnsi" w:cs="Arial"/>
              </w:rPr>
              <w:t>insert&gt;</w:t>
            </w:r>
          </w:p>
        </w:tc>
        <w:tc>
          <w:tcPr>
            <w:tcW w:w="2103" w:type="dxa"/>
            <w:tcBorders>
              <w:top w:val="nil"/>
              <w:left w:val="nil"/>
              <w:bottom w:val="single" w:sz="4" w:space="0" w:color="A6A6A6"/>
              <w:right w:val="single" w:sz="4" w:space="0" w:color="auto"/>
            </w:tcBorders>
            <w:shd w:val="clear" w:color="auto" w:fill="auto"/>
            <w:vAlign w:val="bottom"/>
            <w:hideMark/>
          </w:tcPr>
          <w:p w14:paraId="367F207C"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c>
          <w:tcPr>
            <w:tcW w:w="2103" w:type="dxa"/>
            <w:tcBorders>
              <w:top w:val="nil"/>
              <w:left w:val="nil"/>
              <w:bottom w:val="single" w:sz="4" w:space="0" w:color="A6A6A6"/>
              <w:right w:val="single" w:sz="4" w:space="0" w:color="auto"/>
            </w:tcBorders>
            <w:shd w:val="clear" w:color="auto" w:fill="auto"/>
            <w:vAlign w:val="bottom"/>
            <w:hideMark/>
          </w:tcPr>
          <w:p w14:paraId="460E0957"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r>
      <w:tr w:rsidR="009D5668" w:rsidRPr="0007491A" w14:paraId="7B3A60FB" w14:textId="77777777" w:rsidTr="00991724">
        <w:trPr>
          <w:trHeight w:val="300"/>
        </w:trPr>
        <w:tc>
          <w:tcPr>
            <w:tcW w:w="2830" w:type="dxa"/>
            <w:tcBorders>
              <w:top w:val="nil"/>
              <w:left w:val="single" w:sz="4" w:space="0" w:color="auto"/>
              <w:bottom w:val="single" w:sz="4" w:space="0" w:color="A6A6A6"/>
              <w:right w:val="single" w:sz="4" w:space="0" w:color="auto"/>
            </w:tcBorders>
            <w:shd w:val="clear" w:color="auto" w:fill="auto"/>
            <w:noWrap/>
            <w:vAlign w:val="center"/>
            <w:hideMark/>
          </w:tcPr>
          <w:p w14:paraId="61DE3832" w14:textId="77777777" w:rsidR="009D5668" w:rsidRPr="0007491A" w:rsidRDefault="009D5668" w:rsidP="00E47FAE">
            <w:pPr>
              <w:rPr>
                <w:rFonts w:asciiTheme="majorHAnsi" w:hAnsiTheme="majorHAnsi" w:cs="Arial"/>
                <w:b/>
                <w:bCs/>
              </w:rPr>
            </w:pPr>
            <w:r w:rsidRPr="0007491A">
              <w:rPr>
                <w:rFonts w:asciiTheme="majorHAnsi" w:hAnsiTheme="majorHAnsi" w:cs="Arial"/>
                <w:b/>
                <w:bCs/>
              </w:rPr>
              <w:t>Gross Margin</w:t>
            </w:r>
          </w:p>
        </w:tc>
        <w:tc>
          <w:tcPr>
            <w:tcW w:w="2103" w:type="dxa"/>
            <w:tcBorders>
              <w:top w:val="nil"/>
              <w:left w:val="nil"/>
              <w:bottom w:val="single" w:sz="4" w:space="0" w:color="A6A6A6"/>
              <w:right w:val="single" w:sz="4" w:space="0" w:color="auto"/>
            </w:tcBorders>
            <w:shd w:val="clear" w:color="auto" w:fill="auto"/>
            <w:vAlign w:val="bottom"/>
            <w:hideMark/>
          </w:tcPr>
          <w:p w14:paraId="251EAF08"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c>
          <w:tcPr>
            <w:tcW w:w="2103" w:type="dxa"/>
            <w:tcBorders>
              <w:top w:val="nil"/>
              <w:left w:val="nil"/>
              <w:bottom w:val="single" w:sz="4" w:space="0" w:color="A6A6A6"/>
              <w:right w:val="single" w:sz="4" w:space="0" w:color="auto"/>
            </w:tcBorders>
            <w:shd w:val="clear" w:color="auto" w:fill="auto"/>
            <w:vAlign w:val="bottom"/>
            <w:hideMark/>
          </w:tcPr>
          <w:p w14:paraId="252D89B8"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c>
          <w:tcPr>
            <w:tcW w:w="2103" w:type="dxa"/>
            <w:tcBorders>
              <w:top w:val="nil"/>
              <w:left w:val="nil"/>
              <w:bottom w:val="single" w:sz="4" w:space="0" w:color="A6A6A6"/>
              <w:right w:val="single" w:sz="4" w:space="0" w:color="auto"/>
            </w:tcBorders>
            <w:shd w:val="clear" w:color="auto" w:fill="auto"/>
            <w:vAlign w:val="bottom"/>
            <w:hideMark/>
          </w:tcPr>
          <w:p w14:paraId="5F091A14"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r>
      <w:tr w:rsidR="009D5668" w:rsidRPr="0007491A" w14:paraId="441801D4" w14:textId="77777777" w:rsidTr="00991724">
        <w:trPr>
          <w:trHeight w:val="300"/>
        </w:trPr>
        <w:tc>
          <w:tcPr>
            <w:tcW w:w="2830" w:type="dxa"/>
            <w:tcBorders>
              <w:top w:val="nil"/>
              <w:left w:val="single" w:sz="4" w:space="0" w:color="auto"/>
              <w:bottom w:val="single" w:sz="4" w:space="0" w:color="A6A6A6"/>
              <w:right w:val="single" w:sz="4" w:space="0" w:color="auto"/>
            </w:tcBorders>
            <w:shd w:val="clear" w:color="auto" w:fill="auto"/>
            <w:noWrap/>
            <w:vAlign w:val="center"/>
            <w:hideMark/>
          </w:tcPr>
          <w:p w14:paraId="09A776B9" w14:textId="77777777" w:rsidR="009D5668" w:rsidRPr="0007491A" w:rsidRDefault="009D5668" w:rsidP="00E47FAE">
            <w:pPr>
              <w:rPr>
                <w:rFonts w:asciiTheme="majorHAnsi" w:hAnsiTheme="majorHAnsi" w:cs="Arial"/>
                <w:b/>
                <w:bCs/>
              </w:rPr>
            </w:pPr>
            <w:r w:rsidRPr="0007491A">
              <w:rPr>
                <w:rFonts w:asciiTheme="majorHAnsi" w:hAnsiTheme="majorHAnsi" w:cs="Arial"/>
                <w:b/>
                <w:bCs/>
              </w:rPr>
              <w:t>Net Income</w:t>
            </w:r>
          </w:p>
        </w:tc>
        <w:tc>
          <w:tcPr>
            <w:tcW w:w="2103" w:type="dxa"/>
            <w:tcBorders>
              <w:top w:val="nil"/>
              <w:left w:val="nil"/>
              <w:bottom w:val="single" w:sz="4" w:space="0" w:color="A6A6A6"/>
              <w:right w:val="single" w:sz="4" w:space="0" w:color="auto"/>
            </w:tcBorders>
            <w:shd w:val="clear" w:color="auto" w:fill="auto"/>
            <w:vAlign w:val="bottom"/>
            <w:hideMark/>
          </w:tcPr>
          <w:p w14:paraId="78823C4B"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c>
          <w:tcPr>
            <w:tcW w:w="2103" w:type="dxa"/>
            <w:tcBorders>
              <w:top w:val="nil"/>
              <w:left w:val="nil"/>
              <w:bottom w:val="single" w:sz="4" w:space="0" w:color="A6A6A6"/>
              <w:right w:val="single" w:sz="4" w:space="0" w:color="auto"/>
            </w:tcBorders>
            <w:shd w:val="clear" w:color="auto" w:fill="auto"/>
            <w:vAlign w:val="bottom"/>
            <w:hideMark/>
          </w:tcPr>
          <w:p w14:paraId="37500614"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c>
          <w:tcPr>
            <w:tcW w:w="2103" w:type="dxa"/>
            <w:tcBorders>
              <w:top w:val="nil"/>
              <w:left w:val="nil"/>
              <w:bottom w:val="single" w:sz="4" w:space="0" w:color="A6A6A6"/>
              <w:right w:val="single" w:sz="4" w:space="0" w:color="auto"/>
            </w:tcBorders>
            <w:shd w:val="clear" w:color="auto" w:fill="auto"/>
            <w:vAlign w:val="bottom"/>
            <w:hideMark/>
          </w:tcPr>
          <w:p w14:paraId="1405F86C"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r>
      <w:tr w:rsidR="009D5668" w:rsidRPr="0007491A" w14:paraId="7F538B9B" w14:textId="77777777" w:rsidTr="00991724">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80AFD80" w14:textId="77777777" w:rsidR="009D5668" w:rsidRPr="0007491A" w:rsidRDefault="009D5668" w:rsidP="00E47FAE">
            <w:pPr>
              <w:rPr>
                <w:rFonts w:asciiTheme="majorHAnsi" w:hAnsiTheme="majorHAnsi" w:cs="Arial"/>
                <w:b/>
                <w:bCs/>
              </w:rPr>
            </w:pPr>
            <w:r w:rsidRPr="0007491A">
              <w:rPr>
                <w:rFonts w:asciiTheme="majorHAnsi" w:hAnsiTheme="majorHAnsi" w:cs="Arial"/>
                <w:b/>
                <w:bCs/>
              </w:rPr>
              <w:t>Total Asset</w:t>
            </w:r>
          </w:p>
        </w:tc>
        <w:tc>
          <w:tcPr>
            <w:tcW w:w="2103" w:type="dxa"/>
            <w:tcBorders>
              <w:top w:val="nil"/>
              <w:left w:val="nil"/>
              <w:bottom w:val="single" w:sz="4" w:space="0" w:color="auto"/>
              <w:right w:val="single" w:sz="4" w:space="0" w:color="auto"/>
            </w:tcBorders>
            <w:shd w:val="clear" w:color="auto" w:fill="auto"/>
            <w:vAlign w:val="bottom"/>
            <w:hideMark/>
          </w:tcPr>
          <w:p w14:paraId="08AC0F64"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c>
          <w:tcPr>
            <w:tcW w:w="2103" w:type="dxa"/>
            <w:tcBorders>
              <w:top w:val="nil"/>
              <w:left w:val="nil"/>
              <w:bottom w:val="single" w:sz="4" w:space="0" w:color="auto"/>
              <w:right w:val="single" w:sz="4" w:space="0" w:color="auto"/>
            </w:tcBorders>
            <w:shd w:val="clear" w:color="auto" w:fill="auto"/>
            <w:vAlign w:val="bottom"/>
            <w:hideMark/>
          </w:tcPr>
          <w:p w14:paraId="4BD7146B"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c>
          <w:tcPr>
            <w:tcW w:w="2103" w:type="dxa"/>
            <w:tcBorders>
              <w:top w:val="nil"/>
              <w:left w:val="nil"/>
              <w:bottom w:val="single" w:sz="4" w:space="0" w:color="auto"/>
              <w:right w:val="single" w:sz="4" w:space="0" w:color="auto"/>
            </w:tcBorders>
            <w:shd w:val="clear" w:color="auto" w:fill="auto"/>
            <w:vAlign w:val="bottom"/>
            <w:hideMark/>
          </w:tcPr>
          <w:p w14:paraId="15372357" w14:textId="77777777" w:rsidR="009D5668" w:rsidRPr="0007491A" w:rsidRDefault="009D5668" w:rsidP="00E47FAE">
            <w:pPr>
              <w:jc w:val="center"/>
              <w:rPr>
                <w:rFonts w:asciiTheme="majorHAnsi" w:hAnsiTheme="majorHAnsi" w:cs="Arial"/>
                <w:color w:val="000000"/>
              </w:rPr>
            </w:pPr>
            <w:r w:rsidRPr="0007491A">
              <w:rPr>
                <w:rFonts w:asciiTheme="majorHAnsi" w:hAnsiTheme="majorHAnsi" w:cs="Arial"/>
                <w:color w:val="000000"/>
              </w:rPr>
              <w:t>&lt;insert&gt;</w:t>
            </w:r>
          </w:p>
        </w:tc>
      </w:tr>
    </w:tbl>
    <w:p w14:paraId="28F9CF5A" w14:textId="77777777" w:rsidR="009D5668" w:rsidRPr="0007491A" w:rsidRDefault="009D5668" w:rsidP="004B7F70">
      <w:pPr>
        <w:ind w:left="698" w:right="423"/>
        <w:jc w:val="both"/>
        <w:rPr>
          <w:rFonts w:asciiTheme="majorHAnsi" w:hAnsiTheme="majorHAnsi"/>
          <w:color w:val="FF0000"/>
        </w:rPr>
      </w:pPr>
    </w:p>
    <w:tbl>
      <w:tblPr>
        <w:tblW w:w="9204" w:type="dxa"/>
        <w:tblInd w:w="699" w:type="dxa"/>
        <w:tblBorders>
          <w:top w:val="single" w:sz="4" w:space="0" w:color="BADC8B" w:themeColor="accent5" w:themeTint="99"/>
          <w:left w:val="single" w:sz="4" w:space="0" w:color="BADC8B" w:themeColor="accent5" w:themeTint="99"/>
          <w:bottom w:val="single" w:sz="4" w:space="0" w:color="BADC8B" w:themeColor="accent5" w:themeTint="99"/>
          <w:right w:val="single" w:sz="4" w:space="0" w:color="BADC8B" w:themeColor="accent5" w:themeTint="99"/>
          <w:insideH w:val="single" w:sz="4" w:space="0" w:color="BADC8B" w:themeColor="accent5" w:themeTint="99"/>
          <w:insideV w:val="single" w:sz="4" w:space="0" w:color="BADC8B" w:themeColor="accent5" w:themeTint="99"/>
        </w:tblBorders>
        <w:tblCellMar>
          <w:left w:w="0" w:type="dxa"/>
          <w:right w:w="0" w:type="dxa"/>
        </w:tblCellMar>
        <w:tblLook w:val="04A0" w:firstRow="1" w:lastRow="0" w:firstColumn="1" w:lastColumn="0" w:noHBand="0" w:noVBand="1"/>
      </w:tblPr>
      <w:tblGrid>
        <w:gridCol w:w="699"/>
        <w:gridCol w:w="3828"/>
        <w:gridCol w:w="4677"/>
      </w:tblGrid>
      <w:tr w:rsidR="00BF5603" w:rsidRPr="0007491A" w14:paraId="6982DC34" w14:textId="77777777">
        <w:trPr>
          <w:trHeight w:val="775"/>
        </w:trPr>
        <w:tc>
          <w:tcPr>
            <w:tcW w:w="699" w:type="dxa"/>
            <w:shd w:val="clear" w:color="auto" w:fill="BADC8B" w:themeFill="accent5" w:themeFillTint="99"/>
            <w:tcMar>
              <w:top w:w="15" w:type="dxa"/>
              <w:left w:w="95" w:type="dxa"/>
              <w:bottom w:w="0" w:type="dxa"/>
              <w:right w:w="95" w:type="dxa"/>
            </w:tcMar>
            <w:vAlign w:val="center"/>
            <w:hideMark/>
          </w:tcPr>
          <w:p w14:paraId="73F06272" w14:textId="77777777" w:rsidR="00BF5603" w:rsidRPr="0007491A" w:rsidRDefault="00BF5603">
            <w:pPr>
              <w:jc w:val="both"/>
              <w:rPr>
                <w:rFonts w:asciiTheme="majorHAnsi" w:hAnsiTheme="majorHAnsi"/>
                <w:b/>
                <w:bCs/>
                <w:color w:val="373536" w:themeColor="text1"/>
              </w:rPr>
            </w:pPr>
            <w:r w:rsidRPr="0007491A">
              <w:rPr>
                <w:rFonts w:asciiTheme="majorHAnsi" w:hAnsiTheme="majorHAnsi"/>
                <w:b/>
                <w:bCs/>
                <w:color w:val="373536" w:themeColor="text1"/>
              </w:rPr>
              <w:t>Item</w:t>
            </w:r>
          </w:p>
        </w:tc>
        <w:tc>
          <w:tcPr>
            <w:tcW w:w="3828" w:type="dxa"/>
            <w:shd w:val="clear" w:color="auto" w:fill="BADC8B" w:themeFill="accent5" w:themeFillTint="99"/>
            <w:tcMar>
              <w:top w:w="15" w:type="dxa"/>
              <w:left w:w="95" w:type="dxa"/>
              <w:bottom w:w="0" w:type="dxa"/>
              <w:right w:w="95" w:type="dxa"/>
            </w:tcMar>
            <w:vAlign w:val="center"/>
            <w:hideMark/>
          </w:tcPr>
          <w:p w14:paraId="67FDADF7" w14:textId="77777777" w:rsidR="00BF5603" w:rsidRPr="0007491A" w:rsidRDefault="00BF5603">
            <w:pPr>
              <w:jc w:val="both"/>
              <w:rPr>
                <w:rFonts w:asciiTheme="majorHAnsi" w:hAnsiTheme="majorHAnsi"/>
                <w:b/>
                <w:bCs/>
                <w:color w:val="373536" w:themeColor="text1"/>
              </w:rPr>
            </w:pPr>
            <w:r w:rsidRPr="0007491A">
              <w:rPr>
                <w:rFonts w:asciiTheme="majorHAnsi" w:hAnsiTheme="majorHAnsi"/>
                <w:b/>
                <w:bCs/>
                <w:color w:val="373536" w:themeColor="text1"/>
              </w:rPr>
              <w:t xml:space="preserve">Requirement </w:t>
            </w:r>
          </w:p>
        </w:tc>
        <w:tc>
          <w:tcPr>
            <w:tcW w:w="4677" w:type="dxa"/>
            <w:shd w:val="clear" w:color="auto" w:fill="BADC8B" w:themeFill="accent5" w:themeFillTint="99"/>
            <w:vAlign w:val="center"/>
          </w:tcPr>
          <w:p w14:paraId="0A07D4FE" w14:textId="77777777" w:rsidR="00BF5603" w:rsidRPr="0007491A" w:rsidRDefault="00BF5603">
            <w:pPr>
              <w:jc w:val="both"/>
              <w:rPr>
                <w:rFonts w:asciiTheme="majorHAnsi" w:hAnsiTheme="majorHAnsi"/>
                <w:b/>
                <w:bCs/>
                <w:color w:val="373536" w:themeColor="text1"/>
              </w:rPr>
            </w:pPr>
            <w:r w:rsidRPr="0007491A">
              <w:rPr>
                <w:rFonts w:asciiTheme="majorHAnsi" w:hAnsiTheme="majorHAnsi"/>
                <w:b/>
                <w:bCs/>
                <w:color w:val="373536" w:themeColor="text1"/>
              </w:rPr>
              <w:t>Respondent’s Response</w:t>
            </w:r>
          </w:p>
        </w:tc>
      </w:tr>
      <w:tr w:rsidR="008F1D95" w:rsidRPr="0007491A" w14:paraId="7DC3A6A5" w14:textId="77777777" w:rsidTr="00246EE5">
        <w:trPr>
          <w:trHeight w:val="289"/>
        </w:trPr>
        <w:tc>
          <w:tcPr>
            <w:tcW w:w="9204" w:type="dxa"/>
            <w:gridSpan w:val="3"/>
            <w:shd w:val="clear" w:color="auto" w:fill="D1E8B2" w:themeFill="accent5" w:themeFillTint="66"/>
            <w:tcMar>
              <w:top w:w="15" w:type="dxa"/>
              <w:left w:w="95" w:type="dxa"/>
              <w:bottom w:w="0" w:type="dxa"/>
              <w:right w:w="95" w:type="dxa"/>
            </w:tcMar>
            <w:vAlign w:val="center"/>
          </w:tcPr>
          <w:p w14:paraId="52FAE22C" w14:textId="1130DE70" w:rsidR="008F1D95" w:rsidRPr="0007491A" w:rsidRDefault="008F1D95" w:rsidP="00246EE5">
            <w:pPr>
              <w:jc w:val="center"/>
              <w:rPr>
                <w:rFonts w:asciiTheme="majorHAnsi" w:hAnsiTheme="majorHAnsi"/>
                <w:b/>
                <w:bCs/>
                <w:color w:val="373536" w:themeColor="text1"/>
              </w:rPr>
            </w:pPr>
            <w:r w:rsidRPr="0007491A">
              <w:rPr>
                <w:rFonts w:asciiTheme="majorHAnsi" w:hAnsiTheme="majorHAnsi"/>
                <w:b/>
                <w:bCs/>
                <w:color w:val="373536" w:themeColor="text1"/>
              </w:rPr>
              <w:t xml:space="preserve">Financial </w:t>
            </w:r>
            <w:r w:rsidR="00AA29EB" w:rsidRPr="0007491A">
              <w:rPr>
                <w:rFonts w:asciiTheme="majorHAnsi" w:hAnsiTheme="majorHAnsi"/>
                <w:b/>
                <w:bCs/>
                <w:color w:val="373536" w:themeColor="text1"/>
              </w:rPr>
              <w:t>Viability</w:t>
            </w:r>
          </w:p>
        </w:tc>
      </w:tr>
      <w:tr w:rsidR="004213C2" w:rsidRPr="0007491A" w14:paraId="4BFD4E2F" w14:textId="77777777" w:rsidTr="00305A96">
        <w:trPr>
          <w:trHeight w:val="759"/>
        </w:trPr>
        <w:tc>
          <w:tcPr>
            <w:tcW w:w="699" w:type="dxa"/>
            <w:shd w:val="clear" w:color="auto" w:fill="auto"/>
            <w:tcMar>
              <w:top w:w="15" w:type="dxa"/>
              <w:left w:w="95" w:type="dxa"/>
              <w:bottom w:w="0" w:type="dxa"/>
              <w:right w:w="95" w:type="dxa"/>
            </w:tcMar>
            <w:vAlign w:val="center"/>
          </w:tcPr>
          <w:p w14:paraId="5C469F1D" w14:textId="328DBBED" w:rsidR="004213C2" w:rsidRPr="0007491A" w:rsidRDefault="00983266" w:rsidP="004213C2">
            <w:pPr>
              <w:jc w:val="both"/>
              <w:rPr>
                <w:rFonts w:asciiTheme="majorHAnsi" w:hAnsiTheme="majorHAnsi"/>
                <w:b/>
                <w:bCs/>
                <w:color w:val="373536" w:themeColor="text1"/>
              </w:rPr>
            </w:pPr>
            <w:r w:rsidRPr="0007491A">
              <w:rPr>
                <w:rFonts w:asciiTheme="majorHAnsi" w:hAnsiTheme="majorHAnsi"/>
                <w:b/>
                <w:bCs/>
                <w:color w:val="373536" w:themeColor="text1"/>
              </w:rPr>
              <w:t>2</w:t>
            </w:r>
          </w:p>
        </w:tc>
        <w:tc>
          <w:tcPr>
            <w:tcW w:w="3828" w:type="dxa"/>
            <w:shd w:val="clear" w:color="auto" w:fill="auto"/>
            <w:tcMar>
              <w:top w:w="15" w:type="dxa"/>
              <w:left w:w="95" w:type="dxa"/>
              <w:bottom w:w="0" w:type="dxa"/>
              <w:right w:w="95" w:type="dxa"/>
            </w:tcMar>
            <w:vAlign w:val="center"/>
          </w:tcPr>
          <w:p w14:paraId="1C530EC7" w14:textId="23A77052" w:rsidR="004213C2" w:rsidRPr="0007491A" w:rsidRDefault="008C57E9" w:rsidP="004213C2">
            <w:pPr>
              <w:ind w:right="168"/>
              <w:jc w:val="both"/>
              <w:rPr>
                <w:rFonts w:asciiTheme="majorHAnsi" w:hAnsiTheme="majorHAnsi"/>
                <w:color w:val="373536" w:themeColor="text1"/>
              </w:rPr>
            </w:pPr>
            <w:r w:rsidRPr="0007491A">
              <w:rPr>
                <w:rFonts w:asciiTheme="majorHAnsi" w:hAnsiTheme="majorHAnsi"/>
                <w:color w:val="373536" w:themeColor="text1"/>
              </w:rPr>
              <w:t xml:space="preserve">Specify the proportion of revenue coming from your Top 5 clients </w:t>
            </w:r>
          </w:p>
        </w:tc>
        <w:tc>
          <w:tcPr>
            <w:tcW w:w="4677" w:type="dxa"/>
          </w:tcPr>
          <w:p w14:paraId="396AA9B5" w14:textId="78E01381" w:rsidR="004213C2" w:rsidRPr="0007491A" w:rsidRDefault="004213C2" w:rsidP="004213C2">
            <w:pPr>
              <w:jc w:val="both"/>
              <w:rPr>
                <w:rFonts w:asciiTheme="majorHAnsi" w:hAnsiTheme="majorHAnsi"/>
                <w:b/>
                <w:bCs/>
                <w:color w:val="373536" w:themeColor="text1"/>
              </w:rPr>
            </w:pPr>
          </w:p>
        </w:tc>
      </w:tr>
      <w:tr w:rsidR="004213C2" w:rsidRPr="0007491A" w14:paraId="0807BCE7" w14:textId="77777777">
        <w:trPr>
          <w:trHeight w:val="289"/>
        </w:trPr>
        <w:tc>
          <w:tcPr>
            <w:tcW w:w="699" w:type="dxa"/>
            <w:shd w:val="clear" w:color="auto" w:fill="auto"/>
            <w:tcMar>
              <w:top w:w="15" w:type="dxa"/>
              <w:left w:w="95" w:type="dxa"/>
              <w:bottom w:w="0" w:type="dxa"/>
              <w:right w:w="95" w:type="dxa"/>
            </w:tcMar>
            <w:vAlign w:val="center"/>
          </w:tcPr>
          <w:p w14:paraId="34B1E51B" w14:textId="35AD6222" w:rsidR="004213C2" w:rsidRPr="0007491A" w:rsidRDefault="00983266" w:rsidP="004213C2">
            <w:pPr>
              <w:jc w:val="both"/>
              <w:rPr>
                <w:rFonts w:asciiTheme="majorHAnsi" w:hAnsiTheme="majorHAnsi"/>
                <w:b/>
                <w:bCs/>
                <w:color w:val="373536" w:themeColor="text1"/>
              </w:rPr>
            </w:pPr>
            <w:r w:rsidRPr="0007491A">
              <w:rPr>
                <w:rFonts w:asciiTheme="majorHAnsi" w:hAnsiTheme="majorHAnsi"/>
                <w:b/>
                <w:bCs/>
                <w:color w:val="373536" w:themeColor="text1"/>
              </w:rPr>
              <w:t>3</w:t>
            </w:r>
          </w:p>
        </w:tc>
        <w:tc>
          <w:tcPr>
            <w:tcW w:w="3828" w:type="dxa"/>
            <w:shd w:val="clear" w:color="auto" w:fill="auto"/>
            <w:tcMar>
              <w:top w:w="15" w:type="dxa"/>
              <w:left w:w="95" w:type="dxa"/>
              <w:bottom w:w="0" w:type="dxa"/>
              <w:right w:w="95" w:type="dxa"/>
            </w:tcMar>
            <w:vAlign w:val="center"/>
          </w:tcPr>
          <w:p w14:paraId="27AEFB73" w14:textId="6C30433D" w:rsidR="004213C2" w:rsidRPr="0007491A" w:rsidRDefault="004213C2" w:rsidP="004213C2">
            <w:pPr>
              <w:ind w:right="168"/>
              <w:jc w:val="both"/>
              <w:rPr>
                <w:rFonts w:asciiTheme="majorHAnsi" w:eastAsia="Times New Roman" w:hAnsiTheme="majorHAnsi" w:cs="Times New Roman"/>
                <w:kern w:val="28"/>
                <w:lang w:val="en-US" w:eastAsia="en-AU"/>
              </w:rPr>
            </w:pPr>
            <w:r w:rsidRPr="0007491A">
              <w:rPr>
                <w:rFonts w:asciiTheme="majorHAnsi" w:hAnsiTheme="majorHAnsi"/>
              </w:rPr>
              <w:t>Is the Respondent solvent and able to meet its debts as and when they fall due in the normal course of business?</w:t>
            </w:r>
          </w:p>
        </w:tc>
        <w:tc>
          <w:tcPr>
            <w:tcW w:w="4677" w:type="dxa"/>
          </w:tcPr>
          <w:p w14:paraId="7EF13EEB" w14:textId="77777777" w:rsidR="004213C2" w:rsidRPr="0007491A" w:rsidRDefault="004213C2" w:rsidP="004213C2">
            <w:pPr>
              <w:jc w:val="both"/>
              <w:rPr>
                <w:rFonts w:asciiTheme="majorHAnsi" w:hAnsiTheme="majorHAnsi"/>
                <w:b/>
                <w:bCs/>
                <w:color w:val="373536" w:themeColor="text1"/>
              </w:rPr>
            </w:pPr>
          </w:p>
        </w:tc>
      </w:tr>
      <w:tr w:rsidR="004213C2" w:rsidRPr="0007491A" w14:paraId="49F683FC" w14:textId="77777777" w:rsidTr="00246EE5">
        <w:trPr>
          <w:trHeight w:val="289"/>
        </w:trPr>
        <w:tc>
          <w:tcPr>
            <w:tcW w:w="9204" w:type="dxa"/>
            <w:gridSpan w:val="3"/>
            <w:shd w:val="clear" w:color="auto" w:fill="D1E8B2" w:themeFill="accent5" w:themeFillTint="66"/>
            <w:tcMar>
              <w:top w:w="15" w:type="dxa"/>
              <w:left w:w="95" w:type="dxa"/>
              <w:bottom w:w="0" w:type="dxa"/>
              <w:right w:w="95" w:type="dxa"/>
            </w:tcMar>
            <w:vAlign w:val="center"/>
          </w:tcPr>
          <w:p w14:paraId="33AE8A25" w14:textId="1042F927" w:rsidR="004213C2" w:rsidRPr="0007491A" w:rsidRDefault="004213C2" w:rsidP="004213C2">
            <w:pPr>
              <w:jc w:val="center"/>
              <w:rPr>
                <w:rFonts w:asciiTheme="majorHAnsi" w:hAnsiTheme="majorHAnsi"/>
                <w:b/>
                <w:bCs/>
                <w:color w:val="373536" w:themeColor="text1"/>
              </w:rPr>
            </w:pPr>
            <w:r w:rsidRPr="0007491A">
              <w:rPr>
                <w:rFonts w:asciiTheme="majorHAnsi" w:hAnsiTheme="majorHAnsi"/>
                <w:b/>
                <w:bCs/>
                <w:color w:val="373536" w:themeColor="text1"/>
              </w:rPr>
              <w:t>HSEQ &amp; Accreditation</w:t>
            </w:r>
          </w:p>
        </w:tc>
      </w:tr>
      <w:tr w:rsidR="004213C2" w:rsidRPr="0007491A" w14:paraId="54A64484" w14:textId="77777777">
        <w:trPr>
          <w:trHeight w:val="289"/>
        </w:trPr>
        <w:tc>
          <w:tcPr>
            <w:tcW w:w="699" w:type="dxa"/>
            <w:shd w:val="clear" w:color="auto" w:fill="auto"/>
            <w:tcMar>
              <w:top w:w="15" w:type="dxa"/>
              <w:left w:w="95" w:type="dxa"/>
              <w:bottom w:w="0" w:type="dxa"/>
              <w:right w:w="95" w:type="dxa"/>
            </w:tcMar>
            <w:vAlign w:val="center"/>
          </w:tcPr>
          <w:p w14:paraId="3610ABF1" w14:textId="0F816C38" w:rsidR="004213C2" w:rsidRPr="0007491A" w:rsidRDefault="004213C2" w:rsidP="004213C2">
            <w:pPr>
              <w:jc w:val="both"/>
              <w:rPr>
                <w:rFonts w:asciiTheme="majorHAnsi" w:hAnsiTheme="majorHAnsi"/>
                <w:b/>
                <w:bCs/>
                <w:color w:val="373536" w:themeColor="text1"/>
              </w:rPr>
            </w:pPr>
            <w:r w:rsidRPr="0007491A">
              <w:rPr>
                <w:rFonts w:asciiTheme="majorHAnsi" w:hAnsiTheme="majorHAnsi"/>
                <w:b/>
                <w:bCs/>
                <w:color w:val="373536" w:themeColor="text1"/>
              </w:rPr>
              <w:t>1</w:t>
            </w:r>
          </w:p>
        </w:tc>
        <w:tc>
          <w:tcPr>
            <w:tcW w:w="3828" w:type="dxa"/>
            <w:shd w:val="clear" w:color="auto" w:fill="auto"/>
            <w:tcMar>
              <w:top w:w="15" w:type="dxa"/>
              <w:left w:w="95" w:type="dxa"/>
              <w:bottom w:w="0" w:type="dxa"/>
              <w:right w:w="95" w:type="dxa"/>
            </w:tcMar>
            <w:vAlign w:val="center"/>
          </w:tcPr>
          <w:p w14:paraId="38A116FD" w14:textId="2ED174A8" w:rsidR="004213C2" w:rsidRPr="0007491A" w:rsidRDefault="004213C2" w:rsidP="004213C2">
            <w:pPr>
              <w:ind w:right="168"/>
              <w:jc w:val="both"/>
              <w:rPr>
                <w:rFonts w:asciiTheme="majorHAnsi" w:hAnsiTheme="majorHAnsi"/>
              </w:rPr>
            </w:pPr>
            <w:r w:rsidRPr="0007491A">
              <w:rPr>
                <w:rFonts w:asciiTheme="majorHAnsi" w:hAnsiTheme="majorHAnsi"/>
              </w:rPr>
              <w:t>Demonstrate commitment to health, safety and wellbeing, environmental management and quality assurance</w:t>
            </w:r>
          </w:p>
        </w:tc>
        <w:tc>
          <w:tcPr>
            <w:tcW w:w="4677" w:type="dxa"/>
          </w:tcPr>
          <w:p w14:paraId="16FBCAF8" w14:textId="77777777" w:rsidR="004213C2" w:rsidRPr="0007491A" w:rsidRDefault="004213C2" w:rsidP="004213C2">
            <w:pPr>
              <w:jc w:val="both"/>
              <w:rPr>
                <w:rFonts w:asciiTheme="majorHAnsi" w:hAnsiTheme="majorHAnsi"/>
                <w:b/>
                <w:bCs/>
                <w:color w:val="373536" w:themeColor="text1"/>
              </w:rPr>
            </w:pPr>
          </w:p>
        </w:tc>
      </w:tr>
      <w:tr w:rsidR="004213C2" w:rsidRPr="0007491A" w14:paraId="06C21492" w14:textId="77777777">
        <w:trPr>
          <w:trHeight w:val="289"/>
        </w:trPr>
        <w:tc>
          <w:tcPr>
            <w:tcW w:w="699" w:type="dxa"/>
            <w:shd w:val="clear" w:color="auto" w:fill="auto"/>
            <w:tcMar>
              <w:top w:w="15" w:type="dxa"/>
              <w:left w:w="95" w:type="dxa"/>
              <w:bottom w:w="0" w:type="dxa"/>
              <w:right w:w="95" w:type="dxa"/>
            </w:tcMar>
            <w:vAlign w:val="center"/>
          </w:tcPr>
          <w:p w14:paraId="713E669E" w14:textId="3A7A7291" w:rsidR="004213C2" w:rsidRPr="0007491A" w:rsidRDefault="004213C2" w:rsidP="004213C2">
            <w:pPr>
              <w:jc w:val="both"/>
              <w:rPr>
                <w:rFonts w:asciiTheme="majorHAnsi" w:hAnsiTheme="majorHAnsi"/>
                <w:b/>
                <w:bCs/>
                <w:color w:val="373536" w:themeColor="text1"/>
              </w:rPr>
            </w:pPr>
            <w:r w:rsidRPr="0007491A">
              <w:rPr>
                <w:rFonts w:asciiTheme="majorHAnsi" w:hAnsiTheme="majorHAnsi"/>
                <w:b/>
                <w:bCs/>
                <w:color w:val="373536" w:themeColor="text1"/>
              </w:rPr>
              <w:t>2</w:t>
            </w:r>
          </w:p>
        </w:tc>
        <w:tc>
          <w:tcPr>
            <w:tcW w:w="3828" w:type="dxa"/>
            <w:shd w:val="clear" w:color="auto" w:fill="auto"/>
            <w:tcMar>
              <w:top w:w="15" w:type="dxa"/>
              <w:left w:w="95" w:type="dxa"/>
              <w:bottom w:w="0" w:type="dxa"/>
              <w:right w:w="95" w:type="dxa"/>
            </w:tcMar>
            <w:vAlign w:val="center"/>
          </w:tcPr>
          <w:p w14:paraId="01F3B78F" w14:textId="5240F42F" w:rsidR="004213C2" w:rsidRPr="0007491A" w:rsidRDefault="004213C2" w:rsidP="004213C2">
            <w:pPr>
              <w:ind w:right="168"/>
              <w:jc w:val="both"/>
              <w:rPr>
                <w:rFonts w:asciiTheme="majorHAnsi" w:hAnsiTheme="majorHAnsi"/>
              </w:rPr>
            </w:pPr>
            <w:r w:rsidRPr="0007491A">
              <w:rPr>
                <w:rFonts w:asciiTheme="majorHAnsi" w:hAnsiTheme="majorHAnsi"/>
              </w:rPr>
              <w:t>Please provide a copy of any independent accreditations of the organisation’s HSE Management System</w:t>
            </w:r>
          </w:p>
        </w:tc>
        <w:tc>
          <w:tcPr>
            <w:tcW w:w="4677" w:type="dxa"/>
          </w:tcPr>
          <w:p w14:paraId="7DD59BAC" w14:textId="77777777" w:rsidR="004213C2" w:rsidRPr="0007491A" w:rsidRDefault="004213C2" w:rsidP="004213C2">
            <w:pPr>
              <w:jc w:val="both"/>
              <w:rPr>
                <w:rFonts w:asciiTheme="majorHAnsi" w:hAnsiTheme="majorHAnsi"/>
                <w:b/>
                <w:bCs/>
                <w:color w:val="373536" w:themeColor="text1"/>
              </w:rPr>
            </w:pPr>
          </w:p>
        </w:tc>
      </w:tr>
      <w:tr w:rsidR="004213C2" w:rsidRPr="0007491A" w14:paraId="7C515740" w14:textId="77777777">
        <w:trPr>
          <w:trHeight w:val="289"/>
        </w:trPr>
        <w:tc>
          <w:tcPr>
            <w:tcW w:w="699" w:type="dxa"/>
            <w:shd w:val="clear" w:color="auto" w:fill="auto"/>
            <w:tcMar>
              <w:top w:w="15" w:type="dxa"/>
              <w:left w:w="95" w:type="dxa"/>
              <w:bottom w:w="0" w:type="dxa"/>
              <w:right w:w="95" w:type="dxa"/>
            </w:tcMar>
            <w:vAlign w:val="center"/>
          </w:tcPr>
          <w:p w14:paraId="35C6F3C6" w14:textId="31C62FA7" w:rsidR="004213C2" w:rsidRPr="0007491A" w:rsidRDefault="00AB54F0" w:rsidP="004213C2">
            <w:pPr>
              <w:jc w:val="both"/>
              <w:rPr>
                <w:rFonts w:asciiTheme="majorHAnsi" w:hAnsiTheme="majorHAnsi"/>
                <w:b/>
                <w:bCs/>
                <w:color w:val="373536" w:themeColor="text1"/>
              </w:rPr>
            </w:pPr>
            <w:r w:rsidRPr="0007491A">
              <w:rPr>
                <w:rFonts w:asciiTheme="majorHAnsi" w:hAnsiTheme="majorHAnsi"/>
                <w:b/>
                <w:bCs/>
                <w:color w:val="373536" w:themeColor="text1"/>
              </w:rPr>
              <w:t>3</w:t>
            </w:r>
          </w:p>
        </w:tc>
        <w:tc>
          <w:tcPr>
            <w:tcW w:w="3828" w:type="dxa"/>
            <w:shd w:val="clear" w:color="auto" w:fill="auto"/>
            <w:tcMar>
              <w:top w:w="15" w:type="dxa"/>
              <w:left w:w="95" w:type="dxa"/>
              <w:bottom w:w="0" w:type="dxa"/>
              <w:right w:w="95" w:type="dxa"/>
            </w:tcMar>
            <w:vAlign w:val="center"/>
          </w:tcPr>
          <w:p w14:paraId="17BA9ECA" w14:textId="2780AC29" w:rsidR="004213C2" w:rsidRPr="0007491A" w:rsidRDefault="004213C2" w:rsidP="004213C2">
            <w:pPr>
              <w:ind w:right="168"/>
              <w:jc w:val="both"/>
              <w:rPr>
                <w:rFonts w:asciiTheme="majorHAnsi" w:hAnsiTheme="majorHAnsi"/>
              </w:rPr>
            </w:pPr>
            <w:r w:rsidRPr="0007491A">
              <w:rPr>
                <w:rFonts w:asciiTheme="majorHAnsi" w:hAnsiTheme="majorHAnsi"/>
              </w:rPr>
              <w:t xml:space="preserve">Does your organisation currently hold accreditation services administered by CM3?  </w:t>
            </w:r>
          </w:p>
          <w:p w14:paraId="5A39832B" w14:textId="77777777" w:rsidR="004213C2" w:rsidRPr="0007491A" w:rsidRDefault="004213C2" w:rsidP="004213C2">
            <w:pPr>
              <w:ind w:right="168"/>
              <w:jc w:val="both"/>
              <w:rPr>
                <w:rFonts w:asciiTheme="majorHAnsi" w:hAnsiTheme="majorHAnsi"/>
              </w:rPr>
            </w:pPr>
          </w:p>
          <w:p w14:paraId="2C82B23F" w14:textId="3B468D56" w:rsidR="004213C2" w:rsidRPr="0007491A" w:rsidRDefault="004213C2" w:rsidP="004213C2">
            <w:pPr>
              <w:ind w:right="168"/>
              <w:jc w:val="both"/>
              <w:rPr>
                <w:rFonts w:asciiTheme="majorHAnsi" w:hAnsiTheme="majorHAnsi"/>
                <w:i/>
                <w:iCs/>
                <w:sz w:val="16"/>
                <w:szCs w:val="16"/>
              </w:rPr>
            </w:pPr>
            <w:r w:rsidRPr="0007491A">
              <w:rPr>
                <w:rFonts w:asciiTheme="majorHAnsi" w:hAnsiTheme="majorHAnsi"/>
                <w:i/>
                <w:iCs/>
                <w:sz w:val="16"/>
                <w:szCs w:val="16"/>
              </w:rPr>
              <w:t>Note: The respondent’s organisation must obtain and maintain, at its own expense, accreditation to work on AusNet’s gas network.  This accreditation is administered by Cm3 an outsourced provider of accreditation services.</w:t>
            </w:r>
          </w:p>
        </w:tc>
        <w:tc>
          <w:tcPr>
            <w:tcW w:w="4677" w:type="dxa"/>
          </w:tcPr>
          <w:p w14:paraId="2CFCE105" w14:textId="77777777" w:rsidR="004213C2" w:rsidRPr="0007491A" w:rsidRDefault="004213C2" w:rsidP="004213C2">
            <w:pPr>
              <w:jc w:val="both"/>
              <w:rPr>
                <w:rFonts w:asciiTheme="majorHAnsi" w:hAnsiTheme="majorHAnsi"/>
                <w:b/>
                <w:bCs/>
                <w:color w:val="373536" w:themeColor="text1"/>
              </w:rPr>
            </w:pPr>
          </w:p>
        </w:tc>
      </w:tr>
      <w:tr w:rsidR="004213C2" w:rsidRPr="0007491A" w14:paraId="7F767E38" w14:textId="77777777" w:rsidTr="00246EE5">
        <w:trPr>
          <w:trHeight w:val="289"/>
        </w:trPr>
        <w:tc>
          <w:tcPr>
            <w:tcW w:w="9204" w:type="dxa"/>
            <w:gridSpan w:val="3"/>
            <w:shd w:val="clear" w:color="auto" w:fill="D1E8B2" w:themeFill="accent5" w:themeFillTint="66"/>
            <w:tcMar>
              <w:top w:w="15" w:type="dxa"/>
              <w:left w:w="95" w:type="dxa"/>
              <w:bottom w:w="0" w:type="dxa"/>
              <w:right w:w="95" w:type="dxa"/>
            </w:tcMar>
            <w:vAlign w:val="center"/>
          </w:tcPr>
          <w:p w14:paraId="227862E4" w14:textId="269BB2F5" w:rsidR="004213C2" w:rsidRPr="0007491A" w:rsidRDefault="004213C2" w:rsidP="004213C2">
            <w:pPr>
              <w:jc w:val="center"/>
              <w:rPr>
                <w:rFonts w:asciiTheme="majorHAnsi" w:hAnsiTheme="majorHAnsi"/>
                <w:b/>
                <w:bCs/>
                <w:color w:val="373536" w:themeColor="text1"/>
              </w:rPr>
            </w:pPr>
            <w:r w:rsidRPr="0007491A">
              <w:rPr>
                <w:rFonts w:asciiTheme="majorHAnsi" w:hAnsiTheme="majorHAnsi"/>
                <w:b/>
                <w:bCs/>
                <w:color w:val="373536" w:themeColor="text1"/>
              </w:rPr>
              <w:t>Insurances</w:t>
            </w:r>
          </w:p>
        </w:tc>
      </w:tr>
      <w:tr w:rsidR="004213C2" w:rsidRPr="0007491A" w14:paraId="75F1BAD8" w14:textId="77777777">
        <w:trPr>
          <w:trHeight w:val="289"/>
        </w:trPr>
        <w:tc>
          <w:tcPr>
            <w:tcW w:w="699" w:type="dxa"/>
            <w:shd w:val="clear" w:color="auto" w:fill="auto"/>
            <w:tcMar>
              <w:top w:w="15" w:type="dxa"/>
              <w:left w:w="95" w:type="dxa"/>
              <w:bottom w:w="0" w:type="dxa"/>
              <w:right w:w="95" w:type="dxa"/>
            </w:tcMar>
            <w:vAlign w:val="center"/>
          </w:tcPr>
          <w:p w14:paraId="08E23A62" w14:textId="2D5B7A5B" w:rsidR="004213C2" w:rsidRPr="0007491A" w:rsidRDefault="00AB54F0" w:rsidP="004213C2">
            <w:pPr>
              <w:jc w:val="both"/>
              <w:rPr>
                <w:rFonts w:asciiTheme="majorHAnsi" w:hAnsiTheme="majorHAnsi"/>
                <w:b/>
                <w:bCs/>
                <w:color w:val="373536" w:themeColor="text1"/>
              </w:rPr>
            </w:pPr>
            <w:r w:rsidRPr="0007491A">
              <w:rPr>
                <w:rFonts w:asciiTheme="majorHAnsi" w:hAnsiTheme="majorHAnsi"/>
                <w:b/>
                <w:bCs/>
                <w:color w:val="373536" w:themeColor="text1"/>
              </w:rPr>
              <w:lastRenderedPageBreak/>
              <w:t>4</w:t>
            </w:r>
          </w:p>
        </w:tc>
        <w:tc>
          <w:tcPr>
            <w:tcW w:w="3828" w:type="dxa"/>
            <w:shd w:val="clear" w:color="auto" w:fill="auto"/>
            <w:tcMar>
              <w:top w:w="15" w:type="dxa"/>
              <w:left w:w="95" w:type="dxa"/>
              <w:bottom w:w="0" w:type="dxa"/>
              <w:right w:w="95" w:type="dxa"/>
            </w:tcMar>
            <w:vAlign w:val="center"/>
          </w:tcPr>
          <w:p w14:paraId="0B998FFD" w14:textId="58637E64" w:rsidR="004213C2" w:rsidRPr="0007491A" w:rsidRDefault="004213C2" w:rsidP="004213C2">
            <w:pPr>
              <w:ind w:right="168"/>
              <w:jc w:val="both"/>
              <w:rPr>
                <w:rFonts w:asciiTheme="majorHAnsi" w:hAnsiTheme="majorHAnsi"/>
              </w:rPr>
            </w:pPr>
            <w:r w:rsidRPr="0007491A">
              <w:rPr>
                <w:rFonts w:asciiTheme="majorHAnsi" w:hAnsiTheme="majorHAnsi"/>
              </w:rPr>
              <w:t xml:space="preserve">Does your organisation have </w:t>
            </w:r>
            <w:r w:rsidR="0012434B" w:rsidRPr="0007491A">
              <w:rPr>
                <w:rFonts w:asciiTheme="majorHAnsi" w:hAnsiTheme="majorHAnsi"/>
              </w:rPr>
              <w:t xml:space="preserve">at minimum the </w:t>
            </w:r>
            <w:r w:rsidRPr="0007491A">
              <w:rPr>
                <w:rFonts w:asciiTheme="majorHAnsi" w:hAnsiTheme="majorHAnsi"/>
              </w:rPr>
              <w:t>following</w:t>
            </w:r>
            <w:r w:rsidR="0012434B" w:rsidRPr="0007491A">
              <w:rPr>
                <w:rFonts w:asciiTheme="majorHAnsi" w:hAnsiTheme="majorHAnsi"/>
              </w:rPr>
              <w:t>:</w:t>
            </w:r>
          </w:p>
          <w:p w14:paraId="771FA1D8" w14:textId="1FFB2A19" w:rsidR="004213C2" w:rsidRPr="0007491A" w:rsidRDefault="004213C2" w:rsidP="004213C2">
            <w:pPr>
              <w:pStyle w:val="ListParagraph0"/>
              <w:numPr>
                <w:ilvl w:val="0"/>
                <w:numId w:val="24"/>
              </w:numPr>
              <w:ind w:right="168"/>
              <w:jc w:val="both"/>
              <w:rPr>
                <w:rFonts w:asciiTheme="majorHAnsi" w:hAnsiTheme="majorHAnsi"/>
                <w:b/>
                <w:bCs/>
              </w:rPr>
            </w:pPr>
            <w:r w:rsidRPr="0007491A">
              <w:rPr>
                <w:rFonts w:asciiTheme="majorHAnsi" w:hAnsiTheme="majorHAnsi"/>
                <w:b/>
                <w:bCs/>
              </w:rPr>
              <w:t>Public and Product Liability Insurances</w:t>
            </w:r>
          </w:p>
          <w:p w14:paraId="7729A3C5" w14:textId="5711EDC2" w:rsidR="004213C2" w:rsidRPr="0007491A" w:rsidRDefault="00BB1068" w:rsidP="001E5DB5">
            <w:pPr>
              <w:ind w:left="344" w:right="168" w:firstLine="16"/>
              <w:jc w:val="both"/>
              <w:rPr>
                <w:rFonts w:asciiTheme="majorHAnsi" w:hAnsiTheme="majorHAnsi"/>
              </w:rPr>
            </w:pPr>
            <w:r w:rsidRPr="0007491A">
              <w:rPr>
                <w:rFonts w:asciiTheme="majorHAnsi" w:hAnsiTheme="majorHAnsi"/>
              </w:rPr>
              <w:t>$100 million for any one occurrence for the duration of the Term</w:t>
            </w:r>
          </w:p>
          <w:p w14:paraId="47D20AA7" w14:textId="46DDCE54" w:rsidR="004213C2" w:rsidRPr="0007491A" w:rsidRDefault="004213C2" w:rsidP="004213C2">
            <w:pPr>
              <w:pStyle w:val="ListParagraph0"/>
              <w:numPr>
                <w:ilvl w:val="0"/>
                <w:numId w:val="24"/>
              </w:numPr>
              <w:ind w:right="168"/>
              <w:jc w:val="both"/>
              <w:rPr>
                <w:rFonts w:asciiTheme="majorHAnsi" w:hAnsiTheme="majorHAnsi"/>
                <w:b/>
                <w:bCs/>
              </w:rPr>
            </w:pPr>
            <w:r w:rsidRPr="0007491A">
              <w:rPr>
                <w:rFonts w:asciiTheme="majorHAnsi" w:hAnsiTheme="majorHAnsi"/>
                <w:b/>
                <w:bCs/>
              </w:rPr>
              <w:t xml:space="preserve">Professional </w:t>
            </w:r>
            <w:r w:rsidR="00A92E08" w:rsidRPr="0007491A">
              <w:rPr>
                <w:rFonts w:asciiTheme="majorHAnsi" w:hAnsiTheme="majorHAnsi"/>
                <w:b/>
                <w:bCs/>
              </w:rPr>
              <w:t>I</w:t>
            </w:r>
            <w:r w:rsidRPr="0007491A">
              <w:rPr>
                <w:rFonts w:asciiTheme="majorHAnsi" w:hAnsiTheme="majorHAnsi"/>
                <w:b/>
                <w:bCs/>
              </w:rPr>
              <w:t>ndemnity</w:t>
            </w:r>
          </w:p>
          <w:p w14:paraId="56FC6F5F" w14:textId="77777777" w:rsidR="004213C2" w:rsidRPr="0007491A" w:rsidRDefault="004213C2" w:rsidP="004213C2">
            <w:pPr>
              <w:ind w:left="360" w:right="168"/>
              <w:jc w:val="both"/>
              <w:rPr>
                <w:rFonts w:asciiTheme="majorHAnsi" w:hAnsiTheme="majorHAnsi"/>
              </w:rPr>
            </w:pPr>
            <w:r w:rsidRPr="0007491A">
              <w:rPr>
                <w:rFonts w:asciiTheme="majorHAnsi" w:hAnsiTheme="majorHAnsi"/>
              </w:rPr>
              <w:t>Not less than $</w:t>
            </w:r>
            <w:r w:rsidR="0078544A" w:rsidRPr="0007491A">
              <w:rPr>
                <w:rFonts w:asciiTheme="majorHAnsi" w:hAnsiTheme="majorHAnsi"/>
              </w:rPr>
              <w:t>2</w:t>
            </w:r>
            <w:r w:rsidRPr="0007491A">
              <w:rPr>
                <w:rFonts w:asciiTheme="majorHAnsi" w:hAnsiTheme="majorHAnsi"/>
              </w:rPr>
              <w:t>0 million in respect of any one claim and in the aggregate.</w:t>
            </w:r>
          </w:p>
          <w:p w14:paraId="0A5E4450" w14:textId="5E48F623" w:rsidR="002D7938" w:rsidRPr="0007491A" w:rsidRDefault="000E7822" w:rsidP="002D7938">
            <w:pPr>
              <w:pStyle w:val="ListParagraph0"/>
              <w:numPr>
                <w:ilvl w:val="0"/>
                <w:numId w:val="24"/>
              </w:numPr>
              <w:ind w:right="168"/>
              <w:jc w:val="both"/>
              <w:rPr>
                <w:rFonts w:asciiTheme="majorHAnsi" w:hAnsiTheme="majorHAnsi"/>
                <w:b/>
                <w:bCs/>
              </w:rPr>
            </w:pPr>
            <w:r w:rsidRPr="0007491A">
              <w:rPr>
                <w:rFonts w:asciiTheme="majorHAnsi" w:hAnsiTheme="majorHAnsi"/>
                <w:b/>
                <w:bCs/>
              </w:rPr>
              <w:t xml:space="preserve">Motor Vehicle Third Party Property </w:t>
            </w:r>
            <w:r w:rsidR="00EF6C0A" w:rsidRPr="0007491A">
              <w:rPr>
                <w:rFonts w:asciiTheme="majorHAnsi" w:hAnsiTheme="majorHAnsi"/>
                <w:b/>
                <w:bCs/>
              </w:rPr>
              <w:t>Insurance</w:t>
            </w:r>
          </w:p>
          <w:p w14:paraId="79605CC3" w14:textId="77777777" w:rsidR="002D7938" w:rsidRPr="0007491A" w:rsidRDefault="001E5DB5" w:rsidP="001E5DB5">
            <w:pPr>
              <w:pStyle w:val="ListParagraph0"/>
              <w:numPr>
                <w:ilvl w:val="0"/>
                <w:numId w:val="0"/>
              </w:numPr>
              <w:ind w:left="360" w:right="168"/>
              <w:jc w:val="both"/>
              <w:rPr>
                <w:rFonts w:asciiTheme="majorHAnsi" w:hAnsiTheme="majorHAnsi"/>
              </w:rPr>
            </w:pPr>
            <w:r w:rsidRPr="0007491A">
              <w:rPr>
                <w:rFonts w:asciiTheme="majorHAnsi" w:hAnsiTheme="majorHAnsi"/>
              </w:rPr>
              <w:t xml:space="preserve">Not less than </w:t>
            </w:r>
            <w:r w:rsidR="00325CE5" w:rsidRPr="0007491A">
              <w:rPr>
                <w:rFonts w:asciiTheme="majorHAnsi" w:hAnsiTheme="majorHAnsi"/>
              </w:rPr>
              <w:t xml:space="preserve">$20 million for any one occurrence </w:t>
            </w:r>
          </w:p>
          <w:p w14:paraId="3D65B1DF" w14:textId="502EC8D6" w:rsidR="00A94767" w:rsidRPr="0007491A" w:rsidRDefault="00CB1005" w:rsidP="00A94767">
            <w:pPr>
              <w:pStyle w:val="ListParagraph0"/>
              <w:numPr>
                <w:ilvl w:val="0"/>
                <w:numId w:val="24"/>
              </w:numPr>
              <w:ind w:right="168"/>
              <w:jc w:val="both"/>
              <w:rPr>
                <w:rFonts w:asciiTheme="majorHAnsi" w:hAnsiTheme="majorHAnsi"/>
                <w:b/>
                <w:bCs/>
              </w:rPr>
            </w:pPr>
            <w:r w:rsidRPr="0007491A">
              <w:rPr>
                <w:rFonts w:asciiTheme="majorHAnsi" w:hAnsiTheme="majorHAnsi"/>
                <w:b/>
                <w:bCs/>
              </w:rPr>
              <w:t>Valid Workers Compensation Insurance</w:t>
            </w:r>
          </w:p>
          <w:p w14:paraId="69E66DDF" w14:textId="0E791A01" w:rsidR="00A94767" w:rsidRPr="0007491A" w:rsidRDefault="00A94767" w:rsidP="001E5DB5">
            <w:pPr>
              <w:pStyle w:val="ListParagraph0"/>
              <w:numPr>
                <w:ilvl w:val="0"/>
                <w:numId w:val="0"/>
              </w:numPr>
              <w:ind w:left="360" w:right="168"/>
              <w:jc w:val="both"/>
              <w:rPr>
                <w:rFonts w:asciiTheme="majorHAnsi" w:hAnsiTheme="majorHAnsi"/>
              </w:rPr>
            </w:pPr>
          </w:p>
        </w:tc>
        <w:tc>
          <w:tcPr>
            <w:tcW w:w="4677" w:type="dxa"/>
          </w:tcPr>
          <w:p w14:paraId="4812025E" w14:textId="77777777" w:rsidR="004213C2" w:rsidRPr="0007491A" w:rsidRDefault="004213C2" w:rsidP="004213C2">
            <w:pPr>
              <w:jc w:val="both"/>
              <w:rPr>
                <w:rFonts w:asciiTheme="majorHAnsi" w:hAnsiTheme="majorHAnsi"/>
                <w:b/>
                <w:bCs/>
                <w:color w:val="373536" w:themeColor="text1"/>
              </w:rPr>
            </w:pPr>
          </w:p>
        </w:tc>
      </w:tr>
    </w:tbl>
    <w:p w14:paraId="45F88A4D" w14:textId="77777777" w:rsidR="00D61061" w:rsidRPr="0007491A" w:rsidRDefault="00D61061" w:rsidP="007E791E">
      <w:pPr>
        <w:jc w:val="both"/>
        <w:rPr>
          <w:rFonts w:asciiTheme="majorHAnsi" w:hAnsiTheme="majorHAnsi"/>
        </w:rPr>
      </w:pPr>
    </w:p>
    <w:p w14:paraId="41156662" w14:textId="77777777" w:rsidR="00D61061" w:rsidRPr="0007491A" w:rsidRDefault="00D61061" w:rsidP="00246EE5">
      <w:pPr>
        <w:jc w:val="both"/>
        <w:rPr>
          <w:rFonts w:asciiTheme="majorHAnsi" w:hAnsiTheme="majorHAnsi"/>
        </w:rPr>
        <w:sectPr w:rsidR="00D61061" w:rsidRPr="0007491A" w:rsidSect="00B62A3E">
          <w:pgSz w:w="11906" w:h="16838" w:code="9"/>
          <w:pgMar w:top="851" w:right="851" w:bottom="851" w:left="851" w:header="680" w:footer="284" w:gutter="0"/>
          <w:cols w:space="708"/>
          <w:docGrid w:linePitch="360"/>
        </w:sectPr>
      </w:pPr>
    </w:p>
    <w:p w14:paraId="54F1D61E" w14:textId="77777777" w:rsidR="00414DF4" w:rsidRPr="0007491A" w:rsidRDefault="00414DF4" w:rsidP="00246EE5">
      <w:pPr>
        <w:jc w:val="both"/>
        <w:rPr>
          <w:rFonts w:asciiTheme="majorHAnsi" w:hAnsiTheme="majorHAnsi"/>
        </w:rPr>
      </w:pPr>
    </w:p>
    <w:p w14:paraId="3E51EB1E" w14:textId="27858BE8" w:rsidR="00414DF4" w:rsidRPr="0007491A" w:rsidRDefault="00414DF4" w:rsidP="00246EE5">
      <w:pPr>
        <w:pStyle w:val="NumberedHeading1"/>
        <w:pageBreakBefore w:val="0"/>
        <w:ind w:left="709" w:hanging="709"/>
        <w:jc w:val="both"/>
        <w:rPr>
          <w:sz w:val="28"/>
          <w:szCs w:val="28"/>
        </w:rPr>
      </w:pPr>
      <w:bookmarkStart w:id="21" w:name="_Toc160023566"/>
      <w:r w:rsidRPr="0007491A">
        <w:rPr>
          <w:sz w:val="28"/>
          <w:szCs w:val="28"/>
        </w:rPr>
        <w:t>Conditions of this EOI</w:t>
      </w:r>
      <w:bookmarkEnd w:id="21"/>
    </w:p>
    <w:p w14:paraId="42F1ACD7" w14:textId="34612B06" w:rsidR="00414DF4" w:rsidRPr="0007491A" w:rsidRDefault="00414DF4" w:rsidP="00246EE5">
      <w:pPr>
        <w:ind w:left="709"/>
        <w:jc w:val="both"/>
        <w:rPr>
          <w:rFonts w:asciiTheme="majorHAnsi" w:hAnsiTheme="majorHAnsi"/>
        </w:rPr>
      </w:pPr>
    </w:p>
    <w:p w14:paraId="5BCA5ABC" w14:textId="78B7007D" w:rsidR="0041515F" w:rsidRPr="0007491A" w:rsidRDefault="00DA482A" w:rsidP="00246EE5">
      <w:pPr>
        <w:pStyle w:val="NumberedHeading2"/>
        <w:ind w:left="709" w:right="423" w:hanging="709"/>
        <w:jc w:val="both"/>
        <w:rPr>
          <w:sz w:val="24"/>
          <w:szCs w:val="24"/>
        </w:rPr>
      </w:pPr>
      <w:bookmarkStart w:id="22" w:name="_Toc160023567"/>
      <w:r w:rsidRPr="0007491A">
        <w:rPr>
          <w:sz w:val="24"/>
          <w:szCs w:val="24"/>
        </w:rPr>
        <w:t>Licence to Use and Intellectual Property Rights</w:t>
      </w:r>
      <w:bookmarkEnd w:id="22"/>
    </w:p>
    <w:p w14:paraId="0FB3CBD9" w14:textId="216D712F" w:rsidR="00DA482A" w:rsidRPr="0007491A" w:rsidRDefault="00DA482A" w:rsidP="00246EE5">
      <w:pPr>
        <w:spacing w:after="0"/>
        <w:ind w:left="709" w:right="423"/>
        <w:jc w:val="both"/>
        <w:rPr>
          <w:rFonts w:asciiTheme="majorHAnsi" w:hAnsiTheme="majorHAnsi"/>
        </w:rPr>
      </w:pPr>
      <w:r w:rsidRPr="0007491A">
        <w:rPr>
          <w:rFonts w:asciiTheme="majorHAnsi" w:hAnsiTheme="majorHAnsi"/>
        </w:rPr>
        <w:t xml:space="preserve">Persons obtaining or receiving this EOI </w:t>
      </w:r>
      <w:r w:rsidR="00D04066" w:rsidRPr="0007491A">
        <w:rPr>
          <w:rFonts w:asciiTheme="majorHAnsi" w:hAnsiTheme="majorHAnsi"/>
        </w:rPr>
        <w:t>Package,</w:t>
      </w:r>
      <w:r w:rsidRPr="0007491A">
        <w:rPr>
          <w:rFonts w:asciiTheme="majorHAnsi" w:hAnsiTheme="majorHAnsi"/>
        </w:rPr>
        <w:t xml:space="preserve"> and any other documents issued in relation to the EOI</w:t>
      </w:r>
    </w:p>
    <w:p w14:paraId="7FA00637" w14:textId="77777777" w:rsidR="00DA482A" w:rsidRPr="0007491A" w:rsidRDefault="00DA482A" w:rsidP="00246EE5">
      <w:pPr>
        <w:spacing w:after="0"/>
        <w:ind w:left="709" w:right="423"/>
        <w:jc w:val="both"/>
        <w:rPr>
          <w:rFonts w:asciiTheme="majorHAnsi" w:hAnsiTheme="majorHAnsi"/>
        </w:rPr>
      </w:pPr>
      <w:r w:rsidRPr="0007491A">
        <w:rPr>
          <w:rFonts w:asciiTheme="majorHAnsi" w:hAnsiTheme="majorHAnsi"/>
        </w:rPr>
        <w:t>Process may use the EOI Package and such documents only for the purpose of preparing a response.</w:t>
      </w:r>
    </w:p>
    <w:p w14:paraId="56D6B6B2" w14:textId="77777777" w:rsidR="00D04066" w:rsidRPr="0007491A" w:rsidRDefault="00D04066" w:rsidP="00246EE5">
      <w:pPr>
        <w:spacing w:after="0"/>
        <w:ind w:left="709" w:right="423"/>
        <w:jc w:val="both"/>
        <w:rPr>
          <w:rFonts w:asciiTheme="majorHAnsi" w:hAnsiTheme="majorHAnsi"/>
        </w:rPr>
      </w:pPr>
    </w:p>
    <w:p w14:paraId="391B69A3" w14:textId="551B366E" w:rsidR="00DA482A" w:rsidRPr="0007491A" w:rsidRDefault="00DA482A" w:rsidP="00246EE5">
      <w:pPr>
        <w:spacing w:after="0"/>
        <w:ind w:left="709" w:right="423"/>
        <w:jc w:val="both"/>
        <w:rPr>
          <w:rFonts w:asciiTheme="majorHAnsi" w:hAnsiTheme="majorHAnsi"/>
        </w:rPr>
      </w:pPr>
      <w:r w:rsidRPr="0007491A">
        <w:rPr>
          <w:rFonts w:asciiTheme="majorHAnsi" w:hAnsiTheme="majorHAnsi"/>
        </w:rPr>
        <w:t xml:space="preserve">Such Intellectual Property Rights as may exist in the EOI </w:t>
      </w:r>
      <w:r w:rsidR="00D04066" w:rsidRPr="0007491A">
        <w:rPr>
          <w:rFonts w:asciiTheme="majorHAnsi" w:hAnsiTheme="majorHAnsi"/>
        </w:rPr>
        <w:t>Package,</w:t>
      </w:r>
      <w:r w:rsidRPr="0007491A">
        <w:rPr>
          <w:rFonts w:asciiTheme="majorHAnsi" w:hAnsiTheme="majorHAnsi"/>
        </w:rPr>
        <w:t xml:space="preserve"> and any other documents </w:t>
      </w:r>
      <w:r w:rsidR="00D04066" w:rsidRPr="0007491A">
        <w:rPr>
          <w:rFonts w:asciiTheme="majorHAnsi" w:hAnsiTheme="majorHAnsi"/>
        </w:rPr>
        <w:t>provided.</w:t>
      </w:r>
    </w:p>
    <w:p w14:paraId="6BB05D37" w14:textId="77777777" w:rsidR="00DA482A" w:rsidRPr="0007491A" w:rsidRDefault="00DA482A" w:rsidP="00246EE5">
      <w:pPr>
        <w:spacing w:after="0"/>
        <w:ind w:left="709" w:right="423"/>
        <w:jc w:val="both"/>
        <w:rPr>
          <w:rFonts w:asciiTheme="majorHAnsi" w:hAnsiTheme="majorHAnsi"/>
        </w:rPr>
      </w:pPr>
      <w:r w:rsidRPr="0007491A">
        <w:rPr>
          <w:rFonts w:asciiTheme="majorHAnsi" w:hAnsiTheme="majorHAnsi"/>
        </w:rPr>
        <w:t>to Respondents by or on behalf of AusNet Services in connection with the EOI Process are owned by</w:t>
      </w:r>
    </w:p>
    <w:p w14:paraId="5687C410" w14:textId="3A78A61A" w:rsidR="0041515F" w:rsidRPr="0007491A" w:rsidRDefault="00DA482A" w:rsidP="00246EE5">
      <w:pPr>
        <w:spacing w:after="0"/>
        <w:ind w:left="709" w:right="423"/>
        <w:jc w:val="both"/>
        <w:rPr>
          <w:rFonts w:asciiTheme="majorHAnsi" w:hAnsiTheme="majorHAnsi"/>
        </w:rPr>
      </w:pPr>
      <w:r w:rsidRPr="0007491A">
        <w:rPr>
          <w:rFonts w:asciiTheme="majorHAnsi" w:hAnsiTheme="majorHAnsi"/>
        </w:rPr>
        <w:t xml:space="preserve">(and will remain the property of) AusNet Services except to the extent expressly provided </w:t>
      </w:r>
      <w:r w:rsidR="00D04066" w:rsidRPr="0007491A">
        <w:rPr>
          <w:rFonts w:asciiTheme="majorHAnsi" w:hAnsiTheme="majorHAnsi"/>
        </w:rPr>
        <w:t>otherwise.</w:t>
      </w:r>
    </w:p>
    <w:p w14:paraId="550BFD30" w14:textId="77777777" w:rsidR="002E1393" w:rsidRPr="0007491A" w:rsidRDefault="002E1393" w:rsidP="00246EE5">
      <w:pPr>
        <w:spacing w:after="0"/>
        <w:ind w:left="709" w:right="423"/>
        <w:jc w:val="both"/>
        <w:rPr>
          <w:rFonts w:asciiTheme="majorHAnsi" w:hAnsiTheme="majorHAnsi"/>
        </w:rPr>
      </w:pPr>
    </w:p>
    <w:p w14:paraId="32BEA735" w14:textId="77777777" w:rsidR="00D04066" w:rsidRPr="0007491A" w:rsidRDefault="00D04066" w:rsidP="00246EE5">
      <w:pPr>
        <w:spacing w:after="0"/>
        <w:ind w:left="709" w:right="423"/>
        <w:jc w:val="both"/>
        <w:rPr>
          <w:rFonts w:asciiTheme="majorHAnsi" w:hAnsiTheme="majorHAnsi"/>
        </w:rPr>
      </w:pPr>
    </w:p>
    <w:p w14:paraId="20B707CA" w14:textId="679CCF5D" w:rsidR="000F2093" w:rsidRPr="0007491A" w:rsidRDefault="000F2093" w:rsidP="00246EE5">
      <w:pPr>
        <w:pStyle w:val="NumberedHeading2"/>
        <w:ind w:left="709" w:right="423" w:hanging="709"/>
        <w:jc w:val="both"/>
        <w:rPr>
          <w:sz w:val="24"/>
          <w:szCs w:val="24"/>
        </w:rPr>
      </w:pPr>
      <w:bookmarkStart w:id="23" w:name="_Toc160023568"/>
      <w:r w:rsidRPr="0007491A">
        <w:rPr>
          <w:sz w:val="24"/>
          <w:szCs w:val="24"/>
        </w:rPr>
        <w:t>Disclaimer</w:t>
      </w:r>
      <w:bookmarkEnd w:id="23"/>
    </w:p>
    <w:p w14:paraId="129C6BBC"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AusNet Services provides the information in this EOI Package (comprising this document, any</w:t>
      </w:r>
    </w:p>
    <w:p w14:paraId="15DDC153"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schedules, appendices, attachments and addenda) on the basis that neither AusNet Services nor its</w:t>
      </w:r>
    </w:p>
    <w:p w14:paraId="0FDB949F"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related entities (as defined in the Corporations Act (2001) Cth) or its employees, agents, offices or</w:t>
      </w:r>
    </w:p>
    <w:p w14:paraId="75E14C6F" w14:textId="32D4B1C1"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 xml:space="preserve">servants accept any responsibility to any Respondents or to any third parties for any loss or </w:t>
      </w:r>
      <w:r w:rsidR="005E6681" w:rsidRPr="0007491A">
        <w:rPr>
          <w:rFonts w:asciiTheme="majorHAnsi" w:hAnsiTheme="majorHAnsi"/>
        </w:rPr>
        <w:t>damage</w:t>
      </w:r>
      <w:r w:rsidR="00F2739B" w:rsidRPr="0007491A">
        <w:rPr>
          <w:rFonts w:asciiTheme="majorHAnsi" w:hAnsiTheme="majorHAnsi"/>
        </w:rPr>
        <w:t xml:space="preserve"> </w:t>
      </w:r>
    </w:p>
    <w:p w14:paraId="5F3E32C3"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which may arise from any information provided in relation to the EOI or to the provision of the Works,</w:t>
      </w:r>
    </w:p>
    <w:p w14:paraId="702E472B"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whether or not it forms part of this EOI, or has been supplied or will be supplied separately to the</w:t>
      </w:r>
    </w:p>
    <w:p w14:paraId="3A6D1EC7"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Respondents.</w:t>
      </w:r>
    </w:p>
    <w:p w14:paraId="3A483B29" w14:textId="77777777" w:rsidR="003E0AD6" w:rsidRPr="0007491A" w:rsidRDefault="003E0AD6" w:rsidP="00246EE5">
      <w:pPr>
        <w:spacing w:before="0"/>
        <w:ind w:left="709" w:right="423"/>
        <w:jc w:val="both"/>
        <w:rPr>
          <w:rFonts w:asciiTheme="majorHAnsi" w:hAnsiTheme="majorHAnsi"/>
        </w:rPr>
      </w:pPr>
    </w:p>
    <w:p w14:paraId="07429056"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Neither AusNet Services nor any of its related entities (as defined in the Corporations Act (2001) Cth),</w:t>
      </w:r>
    </w:p>
    <w:p w14:paraId="1FA7F721" w14:textId="6D7B854F"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 xml:space="preserve">provide any warranty or representation as to the accuracy or completeness of the </w:t>
      </w:r>
      <w:r w:rsidR="005E6681" w:rsidRPr="0007491A">
        <w:rPr>
          <w:rFonts w:asciiTheme="majorHAnsi" w:hAnsiTheme="majorHAnsi"/>
        </w:rPr>
        <w:t>information</w:t>
      </w:r>
    </w:p>
    <w:p w14:paraId="09C07632"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contained in this EOI Package.</w:t>
      </w:r>
    </w:p>
    <w:p w14:paraId="04D7F1D9" w14:textId="77777777" w:rsidR="003E0AD6" w:rsidRPr="0007491A" w:rsidRDefault="003E0AD6" w:rsidP="00246EE5">
      <w:pPr>
        <w:spacing w:before="0"/>
        <w:ind w:left="709" w:right="423"/>
        <w:jc w:val="both"/>
        <w:rPr>
          <w:rFonts w:asciiTheme="majorHAnsi" w:hAnsiTheme="majorHAnsi"/>
        </w:rPr>
      </w:pPr>
    </w:p>
    <w:p w14:paraId="37832166"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Information and assistance provided by AusNet Services does not affect the responsibility of</w:t>
      </w:r>
    </w:p>
    <w:p w14:paraId="3CA5199A" w14:textId="730B588B"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Respondents to independently assess, manage and bear the risks associated with preparin</w:t>
      </w:r>
      <w:r w:rsidR="00553C67" w:rsidRPr="0007491A">
        <w:rPr>
          <w:rFonts w:asciiTheme="majorHAnsi" w:hAnsiTheme="majorHAnsi"/>
        </w:rPr>
        <w:t xml:space="preserve">g </w:t>
      </w:r>
    </w:p>
    <w:p w14:paraId="24D3F0BB"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quotations and, if selected, implementing the Works. Any comments, statements, information, or data</w:t>
      </w:r>
    </w:p>
    <w:p w14:paraId="71C6E9DB" w14:textId="14D0CF12"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 xml:space="preserve">provided to </w:t>
      </w:r>
      <w:r w:rsidR="00553C67" w:rsidRPr="0007491A">
        <w:rPr>
          <w:rFonts w:asciiTheme="majorHAnsi" w:hAnsiTheme="majorHAnsi"/>
        </w:rPr>
        <w:t>Respondent</w:t>
      </w:r>
      <w:r w:rsidRPr="0007491A">
        <w:rPr>
          <w:rFonts w:asciiTheme="majorHAnsi" w:hAnsiTheme="majorHAnsi"/>
        </w:rPr>
        <w:t xml:space="preserve"> by AusNet Services in relation to the Works are subject without limitation to</w:t>
      </w:r>
    </w:p>
    <w:p w14:paraId="7706720A"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the terms of this EOI.</w:t>
      </w:r>
    </w:p>
    <w:p w14:paraId="4D51D0A9" w14:textId="5FA43FA4"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This EOI is not an offer. It is an invitation for persons to submit a response only. This EOI must not b</w:t>
      </w:r>
      <w:r w:rsidR="00F2739B" w:rsidRPr="0007491A">
        <w:rPr>
          <w:rFonts w:asciiTheme="majorHAnsi" w:hAnsiTheme="majorHAnsi"/>
        </w:rPr>
        <w:t xml:space="preserve">e </w:t>
      </w:r>
    </w:p>
    <w:p w14:paraId="56BEB3F1" w14:textId="79660E5C"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 xml:space="preserve">construed, </w:t>
      </w:r>
      <w:r w:rsidR="00F2739B" w:rsidRPr="0007491A">
        <w:rPr>
          <w:rFonts w:asciiTheme="majorHAnsi" w:hAnsiTheme="majorHAnsi"/>
        </w:rPr>
        <w:t>interpreted,</w:t>
      </w:r>
      <w:r w:rsidRPr="0007491A">
        <w:rPr>
          <w:rFonts w:asciiTheme="majorHAnsi" w:hAnsiTheme="majorHAnsi"/>
        </w:rPr>
        <w:t xml:space="preserve"> or relied upon, whether expressly or impliedly, as an offer capable of</w:t>
      </w:r>
    </w:p>
    <w:p w14:paraId="6D0A0881"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acceptance by any person. AusNet Services is under no obligation to complete the process outlined in</w:t>
      </w:r>
    </w:p>
    <w:p w14:paraId="34F5228B" w14:textId="5D22BDBE"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 xml:space="preserve">this EOI or to proceed with the Project. AusNet Services may change the process, or the </w:t>
      </w:r>
      <w:r w:rsidR="001050F9" w:rsidRPr="0007491A">
        <w:rPr>
          <w:rFonts w:asciiTheme="majorHAnsi" w:hAnsiTheme="majorHAnsi"/>
        </w:rPr>
        <w:t>description.</w:t>
      </w:r>
    </w:p>
    <w:p w14:paraId="3B3AF4B4" w14:textId="77777777"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of the requirements outlined in this EOI by issuing an Addendum to Respondents.</w:t>
      </w:r>
    </w:p>
    <w:p w14:paraId="0656274F" w14:textId="77777777" w:rsidR="001050F9" w:rsidRPr="0007491A" w:rsidRDefault="001050F9" w:rsidP="00246EE5">
      <w:pPr>
        <w:spacing w:before="0"/>
        <w:ind w:left="709" w:right="423"/>
        <w:jc w:val="both"/>
        <w:rPr>
          <w:rFonts w:asciiTheme="majorHAnsi" w:hAnsiTheme="majorHAnsi"/>
        </w:rPr>
      </w:pPr>
    </w:p>
    <w:p w14:paraId="5FCA7ECC" w14:textId="4C1A09CE" w:rsidR="003E0AD6" w:rsidRPr="0007491A" w:rsidRDefault="003E0AD6" w:rsidP="00246EE5">
      <w:pPr>
        <w:spacing w:before="0"/>
        <w:ind w:left="709" w:right="423"/>
        <w:jc w:val="both"/>
        <w:rPr>
          <w:rFonts w:asciiTheme="majorHAnsi" w:hAnsiTheme="majorHAnsi"/>
        </w:rPr>
      </w:pPr>
      <w:r w:rsidRPr="0007491A">
        <w:rPr>
          <w:rFonts w:asciiTheme="majorHAnsi" w:hAnsiTheme="majorHAnsi"/>
        </w:rPr>
        <w:t xml:space="preserve">AusNet Services will not be liable for any costs incurred by Respondents through considering </w:t>
      </w:r>
      <w:r w:rsidR="001050F9" w:rsidRPr="0007491A">
        <w:rPr>
          <w:rFonts w:asciiTheme="majorHAnsi" w:hAnsiTheme="majorHAnsi"/>
        </w:rPr>
        <w:t>this</w:t>
      </w:r>
      <w:r w:rsidR="00F2739B" w:rsidRPr="0007491A">
        <w:rPr>
          <w:rFonts w:asciiTheme="majorHAnsi" w:hAnsiTheme="majorHAnsi"/>
        </w:rPr>
        <w:t xml:space="preserve"> </w:t>
      </w:r>
    </w:p>
    <w:p w14:paraId="5950F259" w14:textId="766F370A" w:rsidR="00D04066" w:rsidRPr="0007491A" w:rsidRDefault="003E0AD6" w:rsidP="00246EE5">
      <w:pPr>
        <w:spacing w:before="0"/>
        <w:ind w:left="709" w:right="423"/>
        <w:jc w:val="both"/>
        <w:rPr>
          <w:rFonts w:asciiTheme="majorHAnsi" w:hAnsiTheme="majorHAnsi"/>
        </w:rPr>
      </w:pPr>
      <w:r w:rsidRPr="0007491A">
        <w:rPr>
          <w:rFonts w:asciiTheme="majorHAnsi" w:hAnsiTheme="majorHAnsi"/>
        </w:rPr>
        <w:t>opportunity, submitting a response, or otherwise participating in the EOI.</w:t>
      </w:r>
    </w:p>
    <w:p w14:paraId="5A6EFF10" w14:textId="77777777" w:rsidR="003032D0" w:rsidRPr="0007491A" w:rsidRDefault="003032D0" w:rsidP="00246EE5">
      <w:pPr>
        <w:spacing w:before="0"/>
        <w:ind w:left="709" w:right="423"/>
        <w:jc w:val="both"/>
        <w:rPr>
          <w:rFonts w:asciiTheme="majorHAnsi" w:hAnsiTheme="majorHAnsi"/>
        </w:rPr>
      </w:pPr>
    </w:p>
    <w:p w14:paraId="04C31F89" w14:textId="77777777" w:rsidR="008B476D" w:rsidRPr="0007491A" w:rsidRDefault="008B476D" w:rsidP="00246EE5">
      <w:pPr>
        <w:spacing w:before="0"/>
        <w:ind w:left="709" w:right="423"/>
        <w:jc w:val="both"/>
        <w:rPr>
          <w:rFonts w:asciiTheme="majorHAnsi" w:hAnsiTheme="majorHAnsi"/>
        </w:rPr>
      </w:pPr>
    </w:p>
    <w:p w14:paraId="1DBDF8B9" w14:textId="77777777" w:rsidR="008B476D" w:rsidRPr="0007491A" w:rsidRDefault="008B476D" w:rsidP="00246EE5">
      <w:pPr>
        <w:spacing w:before="0"/>
        <w:ind w:left="709" w:right="423"/>
        <w:jc w:val="both"/>
        <w:rPr>
          <w:rFonts w:asciiTheme="majorHAnsi" w:hAnsiTheme="majorHAnsi"/>
        </w:rPr>
        <w:sectPr w:rsidR="008B476D" w:rsidRPr="0007491A" w:rsidSect="00B62A3E">
          <w:pgSz w:w="11906" w:h="16838" w:code="9"/>
          <w:pgMar w:top="851" w:right="851" w:bottom="851" w:left="851" w:header="680" w:footer="284" w:gutter="0"/>
          <w:cols w:space="708"/>
          <w:docGrid w:linePitch="360"/>
        </w:sectPr>
      </w:pPr>
    </w:p>
    <w:p w14:paraId="6F29B563" w14:textId="7FFDCEDE" w:rsidR="003032D0" w:rsidRPr="0007491A" w:rsidRDefault="003032D0" w:rsidP="003032D0">
      <w:pPr>
        <w:pStyle w:val="NumberedHeading1"/>
        <w:pageBreakBefore w:val="0"/>
        <w:ind w:left="709" w:hanging="709"/>
        <w:jc w:val="both"/>
        <w:rPr>
          <w:sz w:val="28"/>
          <w:szCs w:val="28"/>
        </w:rPr>
      </w:pPr>
      <w:bookmarkStart w:id="24" w:name="_Toc160023569"/>
      <w:r w:rsidRPr="0007491A">
        <w:rPr>
          <w:sz w:val="28"/>
          <w:szCs w:val="28"/>
        </w:rPr>
        <w:lastRenderedPageBreak/>
        <w:t>Appendix</w:t>
      </w:r>
      <w:bookmarkEnd w:id="24"/>
    </w:p>
    <w:p w14:paraId="0619EFEE" w14:textId="77777777" w:rsidR="008A40B1" w:rsidRPr="0007491A" w:rsidRDefault="008A40B1" w:rsidP="008A40B1">
      <w:pPr>
        <w:rPr>
          <w:rFonts w:asciiTheme="majorHAnsi" w:hAnsiTheme="majorHAnsi"/>
        </w:rPr>
      </w:pPr>
    </w:p>
    <w:p w14:paraId="41E2735E" w14:textId="01C74177" w:rsidR="008A40B1" w:rsidRPr="0007491A" w:rsidRDefault="008A40B1" w:rsidP="008A40B1">
      <w:pPr>
        <w:pStyle w:val="NumberedHeading2"/>
        <w:ind w:left="709" w:right="423" w:hanging="709"/>
        <w:jc w:val="both"/>
        <w:rPr>
          <w:sz w:val="24"/>
          <w:szCs w:val="24"/>
        </w:rPr>
      </w:pPr>
      <w:bookmarkStart w:id="25" w:name="_Toc160023570"/>
      <w:r w:rsidRPr="0007491A">
        <w:rPr>
          <w:sz w:val="24"/>
          <w:szCs w:val="24"/>
        </w:rPr>
        <w:t>Appendix 1</w:t>
      </w:r>
      <w:r w:rsidR="00F2613A" w:rsidRPr="0007491A">
        <w:rPr>
          <w:sz w:val="24"/>
          <w:szCs w:val="24"/>
        </w:rPr>
        <w:t xml:space="preserve"> - Volume of work performed over the past </w:t>
      </w:r>
      <w:r w:rsidR="00C814E0" w:rsidRPr="0007491A">
        <w:rPr>
          <w:sz w:val="24"/>
          <w:szCs w:val="24"/>
        </w:rPr>
        <w:t>5</w:t>
      </w:r>
      <w:r w:rsidR="00F2613A" w:rsidRPr="0007491A">
        <w:rPr>
          <w:sz w:val="24"/>
          <w:szCs w:val="24"/>
        </w:rPr>
        <w:t xml:space="preserve"> </w:t>
      </w:r>
      <w:r w:rsidR="00FB5B8E" w:rsidRPr="0007491A">
        <w:rPr>
          <w:sz w:val="24"/>
          <w:szCs w:val="24"/>
        </w:rPr>
        <w:t>years</w:t>
      </w:r>
      <w:bookmarkEnd w:id="25"/>
    </w:p>
    <w:p w14:paraId="6DF0E866" w14:textId="509C7ABF" w:rsidR="00A8459C" w:rsidRPr="0007491A" w:rsidRDefault="00A8459C" w:rsidP="00627062">
      <w:pPr>
        <w:ind w:left="709"/>
        <w:rPr>
          <w:rFonts w:asciiTheme="majorHAnsi" w:hAnsiTheme="majorHAnsi"/>
          <w:color w:val="FF0000"/>
        </w:rPr>
      </w:pPr>
      <w:r w:rsidRPr="0007491A">
        <w:rPr>
          <w:rFonts w:asciiTheme="majorHAnsi" w:hAnsiTheme="majorHAnsi"/>
          <w:color w:val="FF0000"/>
        </w:rPr>
        <w:t xml:space="preserve">The listing </w:t>
      </w:r>
      <w:r w:rsidR="00C814E0" w:rsidRPr="0007491A">
        <w:rPr>
          <w:rFonts w:asciiTheme="majorHAnsi" w:hAnsiTheme="majorHAnsi"/>
          <w:color w:val="FF0000"/>
        </w:rPr>
        <w:t>represents</w:t>
      </w:r>
      <w:r w:rsidRPr="0007491A">
        <w:rPr>
          <w:rFonts w:asciiTheme="majorHAnsi" w:hAnsiTheme="majorHAnsi"/>
          <w:color w:val="FF0000"/>
        </w:rPr>
        <w:t xml:space="preserve"> </w:t>
      </w:r>
      <w:r w:rsidR="00C814E0" w:rsidRPr="0007491A">
        <w:rPr>
          <w:rFonts w:asciiTheme="majorHAnsi" w:hAnsiTheme="majorHAnsi"/>
          <w:color w:val="FF0000"/>
        </w:rPr>
        <w:t>rough historical volumes and cannot be used as a</w:t>
      </w:r>
      <w:r w:rsidR="004C2BF7" w:rsidRPr="0007491A">
        <w:rPr>
          <w:rFonts w:asciiTheme="majorHAnsi" w:hAnsiTheme="majorHAnsi"/>
          <w:color w:val="FF0000"/>
        </w:rPr>
        <w:t xml:space="preserve">n </w:t>
      </w:r>
      <w:r w:rsidR="00C814E0" w:rsidRPr="0007491A">
        <w:rPr>
          <w:rFonts w:asciiTheme="majorHAnsi" w:hAnsiTheme="majorHAnsi"/>
          <w:color w:val="FF0000"/>
        </w:rPr>
        <w:t>indicator of future work volumes.</w:t>
      </w:r>
    </w:p>
    <w:p w14:paraId="31F71A3B" w14:textId="77777777" w:rsidR="00FB5B8E" w:rsidRPr="0007491A" w:rsidRDefault="00FB5B8E" w:rsidP="00627062">
      <w:pPr>
        <w:ind w:left="709"/>
        <w:rPr>
          <w:rFonts w:asciiTheme="majorHAnsi" w:hAnsiTheme="majorHAnsi"/>
        </w:rPr>
      </w:pPr>
    </w:p>
    <w:tbl>
      <w:tblPr>
        <w:tblW w:w="8642" w:type="dxa"/>
        <w:jc w:val="center"/>
        <w:tblCellMar>
          <w:left w:w="0" w:type="dxa"/>
          <w:right w:w="0" w:type="dxa"/>
        </w:tblCellMar>
        <w:tblLook w:val="04A0" w:firstRow="1" w:lastRow="0" w:firstColumn="1" w:lastColumn="0" w:noHBand="0" w:noVBand="1"/>
      </w:tblPr>
      <w:tblGrid>
        <w:gridCol w:w="5807"/>
        <w:gridCol w:w="2835"/>
      </w:tblGrid>
      <w:tr w:rsidR="00211ED5" w:rsidRPr="0007491A" w14:paraId="009EFE2E" w14:textId="77777777" w:rsidTr="00627062">
        <w:trPr>
          <w:trHeight w:val="300"/>
          <w:jc w:val="center"/>
        </w:trPr>
        <w:tc>
          <w:tcPr>
            <w:tcW w:w="580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024AE8" w14:textId="77777777" w:rsidR="00211ED5" w:rsidRPr="0007491A" w:rsidRDefault="00211ED5">
            <w:pPr>
              <w:rPr>
                <w:rFonts w:asciiTheme="majorHAnsi" w:hAnsiTheme="majorHAnsi" w:cs="Calibri"/>
                <w:color w:val="000000"/>
                <w:sz w:val="20"/>
                <w:szCs w:val="20"/>
                <w:lang w:eastAsia="en-AU"/>
              </w:rPr>
            </w:pPr>
            <w:r w:rsidRPr="0007491A">
              <w:rPr>
                <w:rFonts w:asciiTheme="majorHAnsi" w:hAnsiTheme="majorHAnsi" w:cs="Calibri"/>
                <w:color w:val="000000"/>
                <w:sz w:val="20"/>
                <w:szCs w:val="20"/>
                <w:lang w:eastAsia="en-AU"/>
              </w:rPr>
              <w:t> </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F007BEC" w14:textId="77777777" w:rsidR="00211ED5" w:rsidRPr="0007491A" w:rsidRDefault="00211ED5">
            <w:pPr>
              <w:jc w:val="center"/>
              <w:rPr>
                <w:rFonts w:asciiTheme="majorHAnsi" w:hAnsiTheme="majorHAnsi" w:cs="Calibri"/>
                <w:b/>
                <w:bCs/>
                <w:color w:val="000000"/>
                <w:sz w:val="20"/>
                <w:szCs w:val="20"/>
                <w:u w:val="single"/>
                <w:lang w:eastAsia="en-AU"/>
              </w:rPr>
            </w:pPr>
            <w:r w:rsidRPr="0007491A">
              <w:rPr>
                <w:rFonts w:asciiTheme="majorHAnsi" w:hAnsiTheme="majorHAnsi" w:cs="Calibri"/>
                <w:b/>
                <w:bCs/>
                <w:color w:val="000000"/>
                <w:sz w:val="20"/>
                <w:szCs w:val="20"/>
                <w:u w:val="single"/>
                <w:lang w:eastAsia="en-AU"/>
              </w:rPr>
              <w:t>Indicative Annual Amount</w:t>
            </w:r>
          </w:p>
        </w:tc>
      </w:tr>
      <w:tr w:rsidR="00211ED5" w:rsidRPr="0007491A" w14:paraId="580723A9"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89DE7C"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New Domestic Gas Service and Meter Installations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292898"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18,000 to 24,000</w:t>
            </w:r>
          </w:p>
        </w:tc>
      </w:tr>
      <w:tr w:rsidR="00211ED5" w:rsidRPr="0007491A" w14:paraId="444B324B"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4EFFF6F"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Complex Customer Connections (gas service and meter)</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271486"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300 to 400</w:t>
            </w:r>
          </w:p>
        </w:tc>
      </w:tr>
      <w:tr w:rsidR="00211ED5" w:rsidRPr="0007491A" w14:paraId="40D72F97"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3D54A61"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New Estate Gas Main Installations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932AA0"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125 km to 170 km</w:t>
            </w:r>
          </w:p>
        </w:tc>
      </w:tr>
      <w:tr w:rsidR="00211ED5" w:rsidRPr="0007491A" w14:paraId="285830AA"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498A40"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Minor Asset Relocations (i.e. gas services and/or meters)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497D4A"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200 to 300</w:t>
            </w:r>
          </w:p>
        </w:tc>
      </w:tr>
      <w:tr w:rsidR="00211ED5" w:rsidRPr="0007491A" w14:paraId="361ED519"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4FA6C0"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Major Asset Relocations (i.e. gas mains etc).</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BCE80B"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40 to 50</w:t>
            </w:r>
          </w:p>
        </w:tc>
      </w:tr>
      <w:tr w:rsidR="00211ED5" w:rsidRPr="0007491A" w14:paraId="760BC6AB"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E1F786"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Gas Service Disconnections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E1A88C"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1800 to 2200</w:t>
            </w:r>
          </w:p>
        </w:tc>
      </w:tr>
      <w:tr w:rsidR="00211ED5" w:rsidRPr="0007491A" w14:paraId="6AB9477B"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D176B9"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Meter Replacements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C46090"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20,000 to 30,000</w:t>
            </w:r>
          </w:p>
        </w:tc>
      </w:tr>
      <w:tr w:rsidR="00211ED5" w:rsidRPr="0007491A" w14:paraId="49775851"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F82B59"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Planned Maintenance Items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A3E43A"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150 to 200</w:t>
            </w:r>
          </w:p>
        </w:tc>
      </w:tr>
      <w:tr w:rsidR="00211ED5" w:rsidRPr="0007491A" w14:paraId="0B778C50"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283EDB3"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Planned Inspections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42B071"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3250 to 3750</w:t>
            </w:r>
          </w:p>
        </w:tc>
      </w:tr>
      <w:tr w:rsidR="00211ED5" w:rsidRPr="0007491A" w14:paraId="3FF48BD7"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44E9875"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Site Maintenance Visits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3B673E"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400 to 500</w:t>
            </w:r>
          </w:p>
        </w:tc>
      </w:tr>
      <w:tr w:rsidR="00211ED5" w:rsidRPr="0007491A" w14:paraId="1098F6E4"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A59A8A"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Corrective Maintenance Items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265509"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2800 to 3200</w:t>
            </w:r>
          </w:p>
        </w:tc>
      </w:tr>
      <w:tr w:rsidR="00211ED5" w:rsidRPr="0007491A" w14:paraId="1DB25112"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443A48"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Fault or Emergency Items</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7CB17F"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15,000 to 25,000</w:t>
            </w:r>
          </w:p>
        </w:tc>
      </w:tr>
      <w:tr w:rsidR="00211ED5" w:rsidRPr="0007491A" w14:paraId="4898D686"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DCE3CC"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Temporary Meter Disconnections (Metro)</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1BF528"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9,500 to 10,500</w:t>
            </w:r>
          </w:p>
        </w:tc>
      </w:tr>
      <w:tr w:rsidR="00211ED5" w:rsidRPr="0007491A" w14:paraId="4AF4CAC0"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6AA819"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Temporary Meter Disconnections (Regional)</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BFA39E"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16,000 to 18,000</w:t>
            </w:r>
          </w:p>
        </w:tc>
      </w:tr>
      <w:tr w:rsidR="00211ED5" w:rsidRPr="0007491A" w14:paraId="50A3ECA7"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13063C"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Gas Meter Reads (Metro)</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E30782"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2,000,000 to 2,500,000</w:t>
            </w:r>
          </w:p>
        </w:tc>
      </w:tr>
      <w:tr w:rsidR="00211ED5" w:rsidRPr="0007491A" w14:paraId="02CBEFE4"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BAA832"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Gas Meter Reads (Regional)</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D364BA"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2,500,000 to 3,000,000</w:t>
            </w:r>
          </w:p>
        </w:tc>
      </w:tr>
      <w:tr w:rsidR="00211ED5" w:rsidRPr="0007491A" w14:paraId="382D610E"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BEB9C5"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Special Gas Meter Reads (Ad-Hoc) (Metro)</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E9B765"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110,000 to 120,000</w:t>
            </w:r>
          </w:p>
        </w:tc>
      </w:tr>
      <w:tr w:rsidR="00211ED5" w:rsidRPr="0007491A" w14:paraId="7C1CD46C" w14:textId="77777777" w:rsidTr="00627062">
        <w:trPr>
          <w:trHeight w:val="315"/>
          <w:jc w:val="center"/>
        </w:trPr>
        <w:tc>
          <w:tcPr>
            <w:tcW w:w="58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F114E0" w14:textId="77777777" w:rsidR="00211ED5" w:rsidRPr="0007491A" w:rsidRDefault="00211ED5">
            <w:pPr>
              <w:rPr>
                <w:rFonts w:asciiTheme="majorHAnsi" w:hAnsiTheme="majorHAnsi" w:cs="Times New Roman"/>
                <w:color w:val="000000"/>
                <w:sz w:val="20"/>
                <w:szCs w:val="20"/>
                <w:lang w:eastAsia="en-AU"/>
              </w:rPr>
            </w:pPr>
            <w:r w:rsidRPr="0007491A">
              <w:rPr>
                <w:rFonts w:asciiTheme="majorHAnsi" w:hAnsiTheme="majorHAnsi" w:cs="Times New Roman"/>
                <w:color w:val="000000"/>
                <w:sz w:val="20"/>
                <w:szCs w:val="20"/>
                <w:lang w:eastAsia="en-AU"/>
              </w:rPr>
              <w:t>Special Gas Meter Reads (Ad-Hoc) (Regional)</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AB775" w14:textId="77777777" w:rsidR="00211ED5" w:rsidRPr="0007491A" w:rsidRDefault="00211ED5">
            <w:pPr>
              <w:jc w:val="center"/>
              <w:rPr>
                <w:rFonts w:asciiTheme="majorHAnsi" w:hAnsiTheme="majorHAnsi" w:cs="Calibri"/>
                <w:sz w:val="20"/>
                <w:szCs w:val="20"/>
                <w:lang w:eastAsia="en-AU"/>
              </w:rPr>
            </w:pPr>
            <w:r w:rsidRPr="0007491A">
              <w:rPr>
                <w:rFonts w:asciiTheme="majorHAnsi" w:hAnsiTheme="majorHAnsi" w:cs="Calibri"/>
                <w:sz w:val="20"/>
                <w:szCs w:val="20"/>
                <w:lang w:eastAsia="en-AU"/>
              </w:rPr>
              <w:t>150,000 to 170,000</w:t>
            </w:r>
          </w:p>
        </w:tc>
      </w:tr>
    </w:tbl>
    <w:p w14:paraId="5E3FA0A9" w14:textId="77777777" w:rsidR="003032D0" w:rsidRPr="0007491A" w:rsidRDefault="003032D0" w:rsidP="00246EE5">
      <w:pPr>
        <w:spacing w:before="0"/>
        <w:ind w:left="709" w:right="423"/>
        <w:jc w:val="both"/>
        <w:rPr>
          <w:rFonts w:asciiTheme="majorHAnsi" w:hAnsiTheme="majorHAnsi"/>
        </w:rPr>
      </w:pPr>
    </w:p>
    <w:sectPr w:rsidR="003032D0" w:rsidRPr="0007491A" w:rsidSect="00B62A3E">
      <w:pgSz w:w="11906" w:h="16838" w:code="9"/>
      <w:pgMar w:top="851" w:right="851" w:bottom="851" w:left="851"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89AEF" w14:textId="77777777" w:rsidR="00B62A3E" w:rsidRDefault="00B62A3E" w:rsidP="00A2646E">
      <w:r>
        <w:separator/>
      </w:r>
    </w:p>
    <w:p w14:paraId="612C9A57" w14:textId="77777777" w:rsidR="00B62A3E" w:rsidRDefault="00B62A3E"/>
  </w:endnote>
  <w:endnote w:type="continuationSeparator" w:id="0">
    <w:p w14:paraId="6BD43DBD" w14:textId="77777777" w:rsidR="00B62A3E" w:rsidRDefault="00B62A3E" w:rsidP="00A2646E">
      <w:r>
        <w:continuationSeparator/>
      </w:r>
    </w:p>
    <w:p w14:paraId="485164A2" w14:textId="77777777" w:rsidR="00B62A3E" w:rsidRDefault="00B62A3E"/>
  </w:endnote>
  <w:endnote w:type="continuationNotice" w:id="1">
    <w:p w14:paraId="77E29C28" w14:textId="77777777" w:rsidR="00B62A3E" w:rsidRDefault="00B62A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entury Gothic">
    <w:altName w:val="Cambria"/>
    <w:panose1 w:val="020B0502020202020204"/>
    <w:charset w:val="00"/>
    <w:family w:val="swiss"/>
    <w:pitch w:val="variable"/>
    <w:sig w:usb0="00000287" w:usb1="00000000" w:usb2="00000000" w:usb3="00000000" w:csb0="0000009F"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2E79" w14:textId="0EE22FEA" w:rsidR="00A042BB" w:rsidRDefault="00A042BB">
    <w:pPr>
      <w:pStyle w:val="Footer"/>
    </w:pPr>
    <w:r>
      <w:rPr>
        <w:noProof/>
      </w:rPr>
      <mc:AlternateContent>
        <mc:Choice Requires="wps">
          <w:drawing>
            <wp:anchor distT="0" distB="0" distL="0" distR="0" simplePos="0" relativeHeight="251658241" behindDoc="0" locked="0" layoutInCell="1" allowOverlap="1" wp14:anchorId="1654E80C" wp14:editId="7AEE370D">
              <wp:simplePos x="635" y="635"/>
              <wp:positionH relativeFrom="page">
                <wp:align>center</wp:align>
              </wp:positionH>
              <wp:positionV relativeFrom="page">
                <wp:align>bottom</wp:align>
              </wp:positionV>
              <wp:extent cx="443865" cy="443865"/>
              <wp:effectExtent l="0" t="0" r="5715" b="0"/>
              <wp:wrapNone/>
              <wp:docPr id="443247551" name="Text Box 44324755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438DD5" w14:textId="04A50B7C" w:rsidR="00A042BB" w:rsidRPr="00A042BB" w:rsidRDefault="00A042BB" w:rsidP="00A042BB">
                          <w:pPr>
                            <w:spacing w:after="0"/>
                            <w:rPr>
                              <w:rFonts w:eastAsia="Century Gothic" w:cs="Century Gothic"/>
                              <w:noProof/>
                              <w:color w:val="7F7F7F"/>
                              <w:sz w:val="14"/>
                              <w:szCs w:val="14"/>
                            </w:rPr>
                          </w:pPr>
                          <w:r w:rsidRPr="00A042BB">
                            <w:rPr>
                              <w:rFonts w:eastAsia="Century Gothic" w:cs="Century Gothic"/>
                              <w:noProof/>
                              <w:color w:val="7F7F7F"/>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54E80C" id="_x0000_t202" coordsize="21600,21600" o:spt="202" path="m,l,21600r21600,l21600,xe">
              <v:stroke joinstyle="miter"/>
              <v:path gradientshapeok="t" o:connecttype="rect"/>
            </v:shapetype>
            <v:shape id="Text Box 443247551" o:spid="_x0000_s1026" type="#_x0000_t202" alt="CONFIDENT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2438DD5" w14:textId="04A50B7C" w:rsidR="00A042BB" w:rsidRPr="00A042BB" w:rsidRDefault="00A042BB" w:rsidP="00A042BB">
                    <w:pPr>
                      <w:spacing w:after="0"/>
                      <w:rPr>
                        <w:rFonts w:eastAsia="Century Gothic" w:cs="Century Gothic"/>
                        <w:noProof/>
                        <w:color w:val="7F7F7F"/>
                        <w:sz w:val="14"/>
                        <w:szCs w:val="14"/>
                      </w:rPr>
                    </w:pPr>
                    <w:r w:rsidRPr="00A042BB">
                      <w:rPr>
                        <w:rFonts w:eastAsia="Century Gothic" w:cs="Century Gothic"/>
                        <w:noProof/>
                        <w:color w:val="7F7F7F"/>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1E0" w:firstRow="1" w:lastRow="1" w:firstColumn="1" w:lastColumn="1" w:noHBand="0" w:noVBand="0"/>
    </w:tblPr>
    <w:tblGrid>
      <w:gridCol w:w="4570"/>
      <w:gridCol w:w="5634"/>
    </w:tblGrid>
    <w:tr w:rsidR="00F7067B" w:rsidRPr="001970FA" w14:paraId="03B42256" w14:textId="77777777">
      <w:tc>
        <w:tcPr>
          <w:tcW w:w="4570" w:type="dxa"/>
        </w:tcPr>
        <w:p w14:paraId="0E9D9057" w14:textId="1200C7F0" w:rsidR="00F7067B" w:rsidRDefault="00A042BB" w:rsidP="00763116">
          <w:pPr>
            <w:pStyle w:val="NormalWeb"/>
            <w:spacing w:before="0" w:beforeAutospacing="0" w:after="0" w:afterAutospacing="0"/>
          </w:pPr>
          <w:r>
            <w:rPr>
              <w:rFonts w:ascii="Century Gothic" w:eastAsia="+mn-ea" w:hAnsi="Century Gothic" w:cs="+mn-cs"/>
              <w:noProof/>
              <w:color w:val="7F7F7F"/>
              <w:kern w:val="24"/>
              <w:sz w:val="14"/>
              <w:szCs w:val="14"/>
              <w:lang w:val="en-US"/>
            </w:rPr>
            <mc:AlternateContent>
              <mc:Choice Requires="wps">
                <w:drawing>
                  <wp:anchor distT="0" distB="0" distL="0" distR="0" simplePos="0" relativeHeight="251658242" behindDoc="0" locked="0" layoutInCell="1" allowOverlap="1" wp14:anchorId="4302F60A" wp14:editId="4EFB2898">
                    <wp:simplePos x="541020" y="10356850"/>
                    <wp:positionH relativeFrom="page">
                      <wp:align>center</wp:align>
                    </wp:positionH>
                    <wp:positionV relativeFrom="page">
                      <wp:align>bottom</wp:align>
                    </wp:positionV>
                    <wp:extent cx="443865" cy="443865"/>
                    <wp:effectExtent l="0" t="0" r="5715" b="0"/>
                    <wp:wrapNone/>
                    <wp:docPr id="2018089945" name="Text Box 201808994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C468EE" w14:textId="21FA7956" w:rsidR="00A042BB" w:rsidRPr="00A042BB" w:rsidRDefault="00A042BB" w:rsidP="00A042BB">
                                <w:pPr>
                                  <w:spacing w:after="0"/>
                                  <w:rPr>
                                    <w:rFonts w:eastAsia="Century Gothic" w:cs="Century Gothic"/>
                                    <w:noProof/>
                                    <w:color w:val="7F7F7F"/>
                                    <w:sz w:val="14"/>
                                    <w:szCs w:val="14"/>
                                  </w:rPr>
                                </w:pPr>
                                <w:r w:rsidRPr="00A042BB">
                                  <w:rPr>
                                    <w:rFonts w:eastAsia="Century Gothic" w:cs="Century Gothic"/>
                                    <w:noProof/>
                                    <w:color w:val="7F7F7F"/>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02F60A" id="_x0000_t202" coordsize="21600,21600" o:spt="202" path="m,l,21600r21600,l21600,xe">
                    <v:stroke joinstyle="miter"/>
                    <v:path gradientshapeok="t" o:connecttype="rect"/>
                  </v:shapetype>
                  <v:shape id="Text Box 2018089945" o:spid="_x0000_s1027" type="#_x0000_t202" alt="CONFIDENT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8C468EE" w14:textId="21FA7956" w:rsidR="00A042BB" w:rsidRPr="00A042BB" w:rsidRDefault="00A042BB" w:rsidP="00A042BB">
                          <w:pPr>
                            <w:spacing w:after="0"/>
                            <w:rPr>
                              <w:rFonts w:eastAsia="Century Gothic" w:cs="Century Gothic"/>
                              <w:noProof/>
                              <w:color w:val="7F7F7F"/>
                              <w:sz w:val="14"/>
                              <w:szCs w:val="14"/>
                            </w:rPr>
                          </w:pPr>
                          <w:r w:rsidRPr="00A042BB">
                            <w:rPr>
                              <w:rFonts w:eastAsia="Century Gothic" w:cs="Century Gothic"/>
                              <w:noProof/>
                              <w:color w:val="7F7F7F"/>
                              <w:sz w:val="14"/>
                              <w:szCs w:val="14"/>
                            </w:rPr>
                            <w:t>CONFIDENTIAL</w:t>
                          </w:r>
                        </w:p>
                      </w:txbxContent>
                    </v:textbox>
                    <w10:wrap anchorx="page" anchory="page"/>
                  </v:shape>
                </w:pict>
              </mc:Fallback>
            </mc:AlternateContent>
          </w:r>
          <w:r w:rsidR="00F7067B">
            <w:rPr>
              <w:rFonts w:ascii="Century Gothic" w:eastAsia="+mn-ea" w:hAnsi="Century Gothic" w:cs="+mn-cs"/>
              <w:color w:val="7F7F7F"/>
              <w:kern w:val="24"/>
              <w:sz w:val="14"/>
              <w:szCs w:val="14"/>
              <w:lang w:val="en-US"/>
            </w:rPr>
            <w:t>CONFIDENTIAL - Recipients Only</w:t>
          </w:r>
        </w:p>
      </w:tc>
      <w:tc>
        <w:tcPr>
          <w:tcW w:w="5634" w:type="dxa"/>
          <w:vAlign w:val="bottom"/>
        </w:tcPr>
        <w:p w14:paraId="4DB7152C" w14:textId="141F9751" w:rsidR="00F7067B" w:rsidRPr="00376C44" w:rsidRDefault="002E4F80" w:rsidP="00763116">
          <w:pPr>
            <w:pStyle w:val="Footer"/>
            <w:spacing w:before="0"/>
            <w:jc w:val="right"/>
            <w:rPr>
              <w:b w:val="0"/>
              <w:bCs/>
            </w:rPr>
          </w:pPr>
          <w:sdt>
            <w:sdtPr>
              <w:rPr>
                <w:b w:val="0"/>
                <w:bCs/>
                <w:color w:val="auto"/>
              </w:rPr>
              <w:alias w:val="Title"/>
              <w:tag w:val=""/>
              <w:id w:val="-1643492003"/>
              <w:dataBinding w:prefixMappings="xmlns:ns0='http://purl.org/dc/elements/1.1/' xmlns:ns1='http://schemas.openxmlformats.org/package/2006/metadata/core-properties' " w:xpath="/ns1:coreProperties[1]/ns0:title[1]" w:storeItemID="{6C3C8BC8-F283-45AE-878A-BAB7291924A1}"/>
              <w:text/>
            </w:sdtPr>
            <w:sdtEndPr/>
            <w:sdtContent>
              <w:r w:rsidR="00EF2F93">
                <w:rPr>
                  <w:b w:val="0"/>
                  <w:bCs/>
                  <w:color w:val="auto"/>
                </w:rPr>
                <w:t>Gas Operations &amp; Maintenance, Asset Replacement and Minor Capital Works</w:t>
              </w:r>
            </w:sdtContent>
          </w:sdt>
          <w:r w:rsidR="00F7067B" w:rsidRPr="00AD5EAC">
            <w:rPr>
              <w:b w:val="0"/>
              <w:bCs/>
              <w:color w:val="auto"/>
            </w:rPr>
            <w:t xml:space="preserve"> – </w:t>
          </w:r>
          <w:sdt>
            <w:sdtPr>
              <w:rPr>
                <w:b w:val="0"/>
                <w:bCs/>
                <w:color w:val="auto"/>
              </w:rPr>
              <w:alias w:val="Subtitle"/>
              <w:tag w:val=""/>
              <w:id w:val="743074220"/>
              <w:dataBinding w:prefixMappings="xmlns:ns0='http://purl.org/dc/elements/1.1/' xmlns:ns1='http://schemas.openxmlformats.org/package/2006/metadata/core-properties' " w:xpath="/ns1:coreProperties[1]/ns0:subject[1]" w:storeItemID="{6C3C8BC8-F283-45AE-878A-BAB7291924A1}"/>
              <w:text/>
            </w:sdtPr>
            <w:sdtEndPr/>
            <w:sdtContent>
              <w:r w:rsidR="00AD710E">
                <w:rPr>
                  <w:b w:val="0"/>
                  <w:bCs/>
                  <w:color w:val="auto"/>
                </w:rPr>
                <w:t>Expression of Interest (EOI)</w:t>
              </w:r>
            </w:sdtContent>
          </w:sdt>
        </w:p>
      </w:tc>
    </w:tr>
  </w:tbl>
  <w:p w14:paraId="3095FF8E" w14:textId="77777777" w:rsidR="00763116" w:rsidRPr="00763116" w:rsidRDefault="00763116" w:rsidP="00763116">
    <w:pPr>
      <w:pStyle w:val="Footer"/>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FB3A" w14:textId="3450570A" w:rsidR="00A042BB" w:rsidRDefault="00A042BB">
    <w:pPr>
      <w:pStyle w:val="Footer"/>
    </w:pPr>
    <w:r>
      <w:rPr>
        <w:noProof/>
      </w:rPr>
      <mc:AlternateContent>
        <mc:Choice Requires="wps">
          <w:drawing>
            <wp:anchor distT="0" distB="0" distL="0" distR="0" simplePos="0" relativeHeight="251658240" behindDoc="0" locked="0" layoutInCell="1" allowOverlap="1" wp14:anchorId="0927EDBB" wp14:editId="69E020E9">
              <wp:simplePos x="635" y="635"/>
              <wp:positionH relativeFrom="page">
                <wp:align>center</wp:align>
              </wp:positionH>
              <wp:positionV relativeFrom="page">
                <wp:align>bottom</wp:align>
              </wp:positionV>
              <wp:extent cx="443865" cy="443865"/>
              <wp:effectExtent l="0" t="0" r="5715" b="0"/>
              <wp:wrapNone/>
              <wp:docPr id="807932542" name="Text Box 80793254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DA57B7" w14:textId="7C63DD45" w:rsidR="00A042BB" w:rsidRPr="00A042BB" w:rsidRDefault="00A042BB" w:rsidP="00A042BB">
                          <w:pPr>
                            <w:spacing w:after="0"/>
                            <w:rPr>
                              <w:rFonts w:eastAsia="Century Gothic" w:cs="Century Gothic"/>
                              <w:noProof/>
                              <w:color w:val="7F7F7F"/>
                              <w:sz w:val="14"/>
                              <w:szCs w:val="14"/>
                            </w:rPr>
                          </w:pPr>
                          <w:r w:rsidRPr="00A042BB">
                            <w:rPr>
                              <w:rFonts w:eastAsia="Century Gothic" w:cs="Century Gothic"/>
                              <w:noProof/>
                              <w:color w:val="7F7F7F"/>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7EDBB" id="_x0000_t202" coordsize="21600,21600" o:spt="202" path="m,l,21600r21600,l21600,xe">
              <v:stroke joinstyle="miter"/>
              <v:path gradientshapeok="t" o:connecttype="rect"/>
            </v:shapetype>
            <v:shape id="Text Box 807932542" o:spid="_x0000_s1028" type="#_x0000_t202" alt="CONFIDENT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DDA57B7" w14:textId="7C63DD45" w:rsidR="00A042BB" w:rsidRPr="00A042BB" w:rsidRDefault="00A042BB" w:rsidP="00A042BB">
                    <w:pPr>
                      <w:spacing w:after="0"/>
                      <w:rPr>
                        <w:rFonts w:eastAsia="Century Gothic" w:cs="Century Gothic"/>
                        <w:noProof/>
                        <w:color w:val="7F7F7F"/>
                        <w:sz w:val="14"/>
                        <w:szCs w:val="14"/>
                      </w:rPr>
                    </w:pPr>
                    <w:r w:rsidRPr="00A042BB">
                      <w:rPr>
                        <w:rFonts w:eastAsia="Century Gothic" w:cs="Century Gothic"/>
                        <w:noProof/>
                        <w:color w:val="7F7F7F"/>
                        <w:sz w:val="14"/>
                        <w:szCs w:val="1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63263" w14:textId="77777777" w:rsidR="00B62A3E" w:rsidRDefault="00B62A3E" w:rsidP="00A2646E">
      <w:r>
        <w:separator/>
      </w:r>
    </w:p>
  </w:footnote>
  <w:footnote w:type="continuationSeparator" w:id="0">
    <w:p w14:paraId="122D7D2D" w14:textId="77777777" w:rsidR="00B62A3E" w:rsidRDefault="00B62A3E" w:rsidP="00A2646E">
      <w:r>
        <w:continuationSeparator/>
      </w:r>
    </w:p>
    <w:p w14:paraId="7627F39F" w14:textId="77777777" w:rsidR="00B62A3E" w:rsidRDefault="00B62A3E"/>
  </w:footnote>
  <w:footnote w:type="continuationNotice" w:id="1">
    <w:p w14:paraId="7F250D6C" w14:textId="77777777" w:rsidR="00B62A3E" w:rsidRDefault="00B62A3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BF3E" w14:textId="77777777" w:rsidR="00255E9D" w:rsidRDefault="00255E9D">
    <w:pPr>
      <w:pStyle w:val="Header"/>
      <w:jc w:val="right"/>
    </w:pPr>
    <w:r w:rsidRPr="00CD76B8">
      <w:rPr>
        <w:noProof/>
      </w:rPr>
      <w:drawing>
        <wp:inline distT="0" distB="0" distL="0" distR="0" wp14:anchorId="1F381E00" wp14:editId="46E3A11E">
          <wp:extent cx="1008431" cy="237507"/>
          <wp:effectExtent l="0" t="0" r="1270" b="0"/>
          <wp:docPr id="659086125" name="Graphic 659086125">
            <a:extLst xmlns:a="http://schemas.openxmlformats.org/drawingml/2006/main">
              <a:ext uri="{FF2B5EF4-FFF2-40B4-BE49-F238E27FC236}">
                <a16:creationId xmlns:a16="http://schemas.microsoft.com/office/drawing/2014/main" id="{A5B80CE7-9F99-4739-B6B6-623935856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A5B80CE7-9F99-4739-B6B6-6239358562D6}"/>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b="26517"/>
                  <a:stretch/>
                </pic:blipFill>
                <pic:spPr bwMode="auto">
                  <a:xfrm>
                    <a:off x="0" y="0"/>
                    <a:ext cx="1009551" cy="23777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13C"/>
    <w:multiLevelType w:val="hybridMultilevel"/>
    <w:tmpl w:val="A8AA0D5A"/>
    <w:lvl w:ilvl="0" w:tplc="9928FB8C">
      <w:start w:val="1"/>
      <w:numFmt w:val="decimal"/>
      <w:pStyle w:val="AppendixD-1"/>
      <w:lvlText w:val="B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930D8"/>
    <w:multiLevelType w:val="multilevel"/>
    <w:tmpl w:val="0C741ED2"/>
    <w:lvl w:ilvl="0">
      <w:start w:val="1"/>
      <w:numFmt w:val="decimal"/>
      <w:pStyle w:val="NumberedHeading1"/>
      <w:lvlText w:val="%1."/>
      <w:lvlJc w:val="left"/>
      <w:pPr>
        <w:ind w:left="774" w:hanging="1134"/>
      </w:pPr>
      <w:rPr>
        <w:rFonts w:hint="default"/>
      </w:rPr>
    </w:lvl>
    <w:lvl w:ilvl="1">
      <w:start w:val="1"/>
      <w:numFmt w:val="decimal"/>
      <w:pStyle w:val="NumberedHeading2"/>
      <w:lvlText w:val="%1.%2."/>
      <w:lvlJc w:val="left"/>
      <w:pPr>
        <w:ind w:left="774" w:hanging="1134"/>
      </w:pPr>
      <w:rPr>
        <w:rFonts w:hint="default"/>
        <w:sz w:val="24"/>
        <w:szCs w:val="24"/>
      </w:rPr>
    </w:lvl>
    <w:lvl w:ilvl="2">
      <w:start w:val="1"/>
      <w:numFmt w:val="decimal"/>
      <w:pStyle w:val="NumberedHeading3"/>
      <w:lvlText w:val="%1.%2.%3."/>
      <w:lvlJc w:val="left"/>
      <w:pPr>
        <w:ind w:left="774" w:hanging="1134"/>
      </w:pPr>
      <w:rPr>
        <w:rFonts w:hint="default"/>
      </w:rPr>
    </w:lvl>
    <w:lvl w:ilvl="3">
      <w:start w:val="1"/>
      <w:numFmt w:val="decimal"/>
      <w:pStyle w:val="NumberedHeading4"/>
      <w:lvlText w:val="%1.%2.%3.%4."/>
      <w:lvlJc w:val="left"/>
      <w:pPr>
        <w:ind w:left="774" w:hanging="1134"/>
      </w:pPr>
      <w:rPr>
        <w:rFonts w:hint="default"/>
      </w:rPr>
    </w:lvl>
    <w:lvl w:ilvl="4">
      <w:start w:val="1"/>
      <w:numFmt w:val="decimal"/>
      <w:pStyle w:val="NumberedHeading5"/>
      <w:lvlText w:val="%1.%2.%3.%4.%5."/>
      <w:lvlJc w:val="left"/>
      <w:pPr>
        <w:ind w:left="774" w:hanging="1134"/>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 w15:restartNumberingAfterBreak="0">
    <w:nsid w:val="06D12040"/>
    <w:multiLevelType w:val="hybridMultilevel"/>
    <w:tmpl w:val="D07CDF0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15:restartNumberingAfterBreak="0">
    <w:nsid w:val="097510D7"/>
    <w:multiLevelType w:val="multilevel"/>
    <w:tmpl w:val="2F6CA4A0"/>
    <w:numStyleLink w:val="ListBullet"/>
  </w:abstractNum>
  <w:abstractNum w:abstractNumId="4" w15:restartNumberingAfterBreak="0">
    <w:nsid w:val="0BCF41B3"/>
    <w:multiLevelType w:val="hybridMultilevel"/>
    <w:tmpl w:val="E6EA3146"/>
    <w:lvl w:ilvl="0" w:tplc="0C09000F">
      <w:start w:val="1"/>
      <w:numFmt w:val="decimal"/>
      <w:lvlText w:val="%1."/>
      <w:lvlJc w:val="left"/>
      <w:pPr>
        <w:ind w:left="720" w:hanging="360"/>
      </w:p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5" w15:restartNumberingAfterBreak="0">
    <w:nsid w:val="0DD726A9"/>
    <w:multiLevelType w:val="multilevel"/>
    <w:tmpl w:val="C988152A"/>
    <w:styleLink w:val="ListAppendix"/>
    <w:lvl w:ilvl="0">
      <w:start w:val="1"/>
      <w:numFmt w:val="upperLetter"/>
      <w:pStyle w:val="Heading9"/>
      <w:lvlText w:val="Appendix %1"/>
      <w:lvlJc w:val="left"/>
      <w:pPr>
        <w:tabs>
          <w:tab w:val="num" w:pos="2268"/>
        </w:tabs>
        <w:ind w:left="2268" w:hanging="2268"/>
      </w:pPr>
      <w:rPr>
        <w:rFonts w:hint="default"/>
      </w:rPr>
    </w:lvl>
    <w:lvl w:ilvl="1">
      <w:start w:val="1"/>
      <w:numFmt w:val="decimal"/>
      <w:pStyle w:val="AppendixH2"/>
      <w:lvlText w:val="%1-%2"/>
      <w:lvlJc w:val="left"/>
      <w:pPr>
        <w:tabs>
          <w:tab w:val="num" w:pos="1134"/>
        </w:tabs>
        <w:ind w:left="1134" w:hanging="1134"/>
      </w:pPr>
      <w:rPr>
        <w:rFonts w:hint="default"/>
      </w:rPr>
    </w:lvl>
    <w:lvl w:ilvl="2">
      <w:start w:val="1"/>
      <w:numFmt w:val="decimal"/>
      <w:pStyle w:val="AppendixH3"/>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EF75435"/>
    <w:multiLevelType w:val="multilevel"/>
    <w:tmpl w:val="97DAED94"/>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decimal"/>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127009B7"/>
    <w:multiLevelType w:val="multilevel"/>
    <w:tmpl w:val="05341792"/>
    <w:lvl w:ilvl="0">
      <w:start w:val="1"/>
      <w:numFmt w:val="upperLetter"/>
      <w:pStyle w:val="AppendixHeading1"/>
      <w:lvlText w:val="%1."/>
      <w:lvlJc w:val="left"/>
      <w:pPr>
        <w:ind w:left="1134" w:hanging="1134"/>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8D44AE"/>
    <w:multiLevelType w:val="hybridMultilevel"/>
    <w:tmpl w:val="21ECDA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4E610B"/>
    <w:multiLevelType w:val="multilevel"/>
    <w:tmpl w:val="100ABDF4"/>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1D737170"/>
    <w:multiLevelType w:val="multilevel"/>
    <w:tmpl w:val="401E35D6"/>
    <w:styleLink w:val="ListNbrHeading"/>
    <w:lvl w:ilvl="0">
      <w:start w:val="1"/>
      <w:numFmt w:val="decimal"/>
      <w:pStyle w:val="AltHeading1"/>
      <w:lvlText w:val="%1."/>
      <w:lvlJc w:val="left"/>
      <w:pPr>
        <w:tabs>
          <w:tab w:val="num" w:pos="1134"/>
        </w:tabs>
        <w:ind w:left="1134" w:hanging="1134"/>
      </w:pPr>
      <w:rPr>
        <w:rFonts w:hint="default"/>
      </w:rPr>
    </w:lvl>
    <w:lvl w:ilvl="1">
      <w:start w:val="1"/>
      <w:numFmt w:val="decimal"/>
      <w:pStyle w:val="AltHeading2"/>
      <w:lvlText w:val="%1.%2"/>
      <w:lvlJc w:val="left"/>
      <w:pPr>
        <w:tabs>
          <w:tab w:val="num" w:pos="1134"/>
        </w:tabs>
        <w:ind w:left="1134" w:hanging="1134"/>
      </w:pPr>
      <w:rPr>
        <w:rFonts w:hint="default"/>
      </w:rPr>
    </w:lvl>
    <w:lvl w:ilvl="2">
      <w:start w:val="1"/>
      <w:numFmt w:val="decimal"/>
      <w:pStyle w:val="AltHeading3"/>
      <w:lvlText w:val="%1.%2.%3"/>
      <w:lvlJc w:val="left"/>
      <w:pPr>
        <w:tabs>
          <w:tab w:val="num" w:pos="1134"/>
        </w:tabs>
        <w:ind w:left="1134" w:hanging="1134"/>
      </w:pPr>
      <w:rPr>
        <w:rFonts w:hint="default"/>
      </w:rPr>
    </w:lvl>
    <w:lvl w:ilvl="3">
      <w:start w:val="1"/>
      <w:numFmt w:val="decimal"/>
      <w:pStyle w:val="AltHeading4"/>
      <w:lvlText w:val="%1.%2.%3.%4"/>
      <w:lvlJc w:val="left"/>
      <w:pPr>
        <w:tabs>
          <w:tab w:val="num" w:pos="1134"/>
        </w:tabs>
        <w:ind w:left="1134" w:hanging="1134"/>
      </w:pPr>
      <w:rPr>
        <w:rFonts w:hint="default"/>
      </w:rPr>
    </w:lvl>
    <w:lvl w:ilvl="4">
      <w:start w:val="1"/>
      <w:numFmt w:val="decimal"/>
      <w:pStyle w:val="Alt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DC422CD"/>
    <w:multiLevelType w:val="hybridMultilevel"/>
    <w:tmpl w:val="8452C42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1EC80560"/>
    <w:multiLevelType w:val="hybridMultilevel"/>
    <w:tmpl w:val="C5ACD18E"/>
    <w:lvl w:ilvl="0" w:tplc="0C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240D3E3D"/>
    <w:multiLevelType w:val="multilevel"/>
    <w:tmpl w:val="C988152A"/>
    <w:numStyleLink w:val="ListAppendix"/>
  </w:abstractNum>
  <w:abstractNum w:abstractNumId="14"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9973E80"/>
    <w:multiLevelType w:val="multilevel"/>
    <w:tmpl w:val="9C4206F2"/>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99F6A0C"/>
    <w:multiLevelType w:val="hybridMultilevel"/>
    <w:tmpl w:val="56382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A9799B"/>
    <w:multiLevelType w:val="hybridMultilevel"/>
    <w:tmpl w:val="0A1E91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7173F7"/>
    <w:multiLevelType w:val="hybridMultilevel"/>
    <w:tmpl w:val="FCE81668"/>
    <w:lvl w:ilvl="0" w:tplc="FFFFFFFF">
      <w:start w:val="1"/>
      <w:numFmt w:val="lowerLetter"/>
      <w:lvlText w:val="%1)"/>
      <w:lvlJc w:val="left"/>
      <w:pPr>
        <w:ind w:left="360" w:hanging="360"/>
      </w:p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19" w15:restartNumberingAfterBreak="0">
    <w:nsid w:val="31832BF3"/>
    <w:multiLevelType w:val="hybridMultilevel"/>
    <w:tmpl w:val="9594F54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15:restartNumberingAfterBreak="0">
    <w:nsid w:val="37F91182"/>
    <w:multiLevelType w:val="hybridMultilevel"/>
    <w:tmpl w:val="A7168C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B766863"/>
    <w:multiLevelType w:val="hybridMultilevel"/>
    <w:tmpl w:val="52842AC2"/>
    <w:lvl w:ilvl="0" w:tplc="FFFFFFFF">
      <w:start w:val="1"/>
      <w:numFmt w:val="bullet"/>
      <w:pStyle w:val="RFPBody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3BF26A71"/>
    <w:multiLevelType w:val="multilevel"/>
    <w:tmpl w:val="E9B44B6A"/>
    <w:styleLink w:val="ListParagraph"/>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15:restartNumberingAfterBreak="0">
    <w:nsid w:val="3D4530DE"/>
    <w:multiLevelType w:val="hybridMultilevel"/>
    <w:tmpl w:val="9A4CFED6"/>
    <w:lvl w:ilvl="0" w:tplc="0C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0F90C0" w:themeColor="accent2"/>
      </w:rPr>
    </w:lvl>
    <w:lvl w:ilvl="1">
      <w:start w:val="1"/>
      <w:numFmt w:val="decimal"/>
      <w:lvlText w:val="%1.%2"/>
      <w:lvlJc w:val="left"/>
      <w:pPr>
        <w:tabs>
          <w:tab w:val="num" w:pos="1134"/>
        </w:tabs>
        <w:ind w:left="1134" w:hanging="1134"/>
      </w:pPr>
      <w:rPr>
        <w:rFonts w:ascii="Gotham Light" w:hAnsi="Gotham Light" w:hint="default"/>
        <w:color w:val="4FBDE0" w:themeColor="accent3"/>
      </w:rPr>
    </w:lvl>
    <w:lvl w:ilvl="2">
      <w:start w:val="1"/>
      <w:numFmt w:val="decimal"/>
      <w:lvlText w:val="%1.%2.%3"/>
      <w:lvlJc w:val="left"/>
      <w:pPr>
        <w:tabs>
          <w:tab w:val="num" w:pos="1134"/>
        </w:tabs>
        <w:ind w:left="1134" w:hanging="1134"/>
      </w:pPr>
      <w:rPr>
        <w:rFonts w:asciiTheme="majorHAnsi" w:hAnsiTheme="majorHAnsi" w:hint="default"/>
        <w:color w:val="185CA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0F90C0"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5" w15:restartNumberingAfterBreak="0">
    <w:nsid w:val="436A7420"/>
    <w:multiLevelType w:val="hybridMultilevel"/>
    <w:tmpl w:val="6FBE2D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91D1085"/>
    <w:multiLevelType w:val="multilevel"/>
    <w:tmpl w:val="7A64B7B8"/>
    <w:lvl w:ilvl="0">
      <w:start w:val="1"/>
      <w:numFmt w:val="bullet"/>
      <w:pStyle w:val="ListParagraph0"/>
      <w:lvlText w:val=""/>
      <w:lvlJc w:val="left"/>
      <w:pPr>
        <w:ind w:left="397" w:hanging="397"/>
      </w:pPr>
      <w:rPr>
        <w:rFonts w:ascii="Symbol" w:hAnsi="Symbol" w:hint="default"/>
        <w:color w:val="185CAA" w:themeColor="accent1"/>
      </w:rPr>
    </w:lvl>
    <w:lvl w:ilvl="1">
      <w:start w:val="1"/>
      <w:numFmt w:val="bullet"/>
      <w:pStyle w:val="ListParagraph2"/>
      <w:lvlText w:val="-"/>
      <w:lvlJc w:val="left"/>
      <w:pPr>
        <w:ind w:left="794" w:hanging="397"/>
      </w:pPr>
      <w:rPr>
        <w:rFonts w:ascii="Courier New" w:hAnsi="Courier New" w:hint="default"/>
        <w:color w:val="185CAA" w:themeColor="accent1"/>
      </w:rPr>
    </w:lvl>
    <w:lvl w:ilvl="2">
      <w:start w:val="1"/>
      <w:numFmt w:val="bullet"/>
      <w:pStyle w:val="ListParagraph3"/>
      <w:lvlText w:val="–"/>
      <w:lvlJc w:val="left"/>
      <w:pPr>
        <w:ind w:left="1191" w:hanging="397"/>
      </w:pPr>
      <w:rPr>
        <w:rFonts w:ascii="Arial Rounded MT" w:hAnsi="Arial Rounded MT" w:hint="default"/>
        <w:color w:val="185CAA" w:themeColor="accent1"/>
      </w:rPr>
    </w:lvl>
    <w:lvl w:ilvl="3">
      <w:start w:val="1"/>
      <w:numFmt w:val="bullet"/>
      <w:pStyle w:val="ListParagraph4"/>
      <w:lvlText w:val=""/>
      <w:lvlJc w:val="left"/>
      <w:pPr>
        <w:ind w:left="2880" w:hanging="360"/>
      </w:pPr>
      <w:rPr>
        <w:rFonts w:ascii="Symbol" w:hAnsi="Symbol" w:hint="default"/>
      </w:rPr>
    </w:lvl>
    <w:lvl w:ilvl="4">
      <w:start w:val="1"/>
      <w:numFmt w:val="bullet"/>
      <w:pStyle w:val="ListParagraph5"/>
      <w:lvlText w:val="o"/>
      <w:lvlJc w:val="left"/>
      <w:pPr>
        <w:ind w:left="3600" w:hanging="360"/>
      </w:pPr>
      <w:rPr>
        <w:rFonts w:ascii="Courier New" w:hAnsi="Courier New" w:cs="Courier New" w:hint="default"/>
      </w:rPr>
    </w:lvl>
    <w:lvl w:ilvl="5">
      <w:start w:val="1"/>
      <w:numFmt w:val="bullet"/>
      <w:pStyle w:val="ListParagraph6"/>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62259A"/>
    <w:multiLevelType w:val="multilevel"/>
    <w:tmpl w:val="9C4206F2"/>
    <w:numStyleLink w:val="ListTableNumber"/>
  </w:abstractNum>
  <w:abstractNum w:abstractNumId="28" w15:restartNumberingAfterBreak="0">
    <w:nsid w:val="6F735338"/>
    <w:multiLevelType w:val="multilevel"/>
    <w:tmpl w:val="97DAED94"/>
    <w:numStyleLink w:val="ListAlpha"/>
  </w:abstractNum>
  <w:abstractNum w:abstractNumId="29" w15:restartNumberingAfterBreak="0">
    <w:nsid w:val="70094945"/>
    <w:multiLevelType w:val="hybridMultilevel"/>
    <w:tmpl w:val="92AC50C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5F46D38"/>
    <w:multiLevelType w:val="multilevel"/>
    <w:tmpl w:val="100ABDF4"/>
    <w:numStyleLink w:val="ListNumber"/>
  </w:abstractNum>
  <w:abstractNum w:abstractNumId="32" w15:restartNumberingAfterBreak="0">
    <w:nsid w:val="778324BC"/>
    <w:multiLevelType w:val="multilevel"/>
    <w:tmpl w:val="9EEAECA2"/>
    <w:lvl w:ilvl="0">
      <w:start w:val="1"/>
      <w:numFmt w:val="decimalZero"/>
      <w:pStyle w:val="DividerNumber"/>
      <w:lvlText w:val="%1"/>
      <w:lvlJc w:val="left"/>
      <w:pPr>
        <w:ind w:left="360" w:hanging="360"/>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69931946">
    <w:abstractNumId w:val="30"/>
  </w:num>
  <w:num w:numId="2" w16cid:durableId="1898317152">
    <w:abstractNumId w:val="9"/>
  </w:num>
  <w:num w:numId="3" w16cid:durableId="2058504349">
    <w:abstractNumId w:val="22"/>
  </w:num>
  <w:num w:numId="4" w16cid:durableId="1323704057">
    <w:abstractNumId w:val="6"/>
  </w:num>
  <w:num w:numId="5" w16cid:durableId="355888831">
    <w:abstractNumId w:val="10"/>
    <w:lvlOverride w:ilvl="0">
      <w:lvl w:ilvl="0">
        <w:start w:val="1"/>
        <w:numFmt w:val="decimal"/>
        <w:pStyle w:val="AltHeading1"/>
        <w:lvlText w:val="%1."/>
        <w:lvlJc w:val="left"/>
        <w:pPr>
          <w:tabs>
            <w:tab w:val="num" w:pos="1134"/>
          </w:tabs>
          <w:ind w:left="1134" w:hanging="1134"/>
        </w:pPr>
        <w:rPr>
          <w:rFonts w:hint="default"/>
        </w:rPr>
      </w:lvl>
    </w:lvlOverride>
  </w:num>
  <w:num w:numId="6" w16cid:durableId="770591338">
    <w:abstractNumId w:val="14"/>
  </w:num>
  <w:num w:numId="7" w16cid:durableId="1803185784">
    <w:abstractNumId w:val="15"/>
  </w:num>
  <w:num w:numId="8" w16cid:durableId="1592425171">
    <w:abstractNumId w:val="5"/>
  </w:num>
  <w:num w:numId="9" w16cid:durableId="1992589196">
    <w:abstractNumId w:val="24"/>
  </w:num>
  <w:num w:numId="10" w16cid:durableId="130296074">
    <w:abstractNumId w:val="3"/>
  </w:num>
  <w:num w:numId="11" w16cid:durableId="126557031">
    <w:abstractNumId w:val="13"/>
  </w:num>
  <w:num w:numId="12" w16cid:durableId="1098021041">
    <w:abstractNumId w:val="28"/>
  </w:num>
  <w:num w:numId="13" w16cid:durableId="1761832545">
    <w:abstractNumId w:val="31"/>
  </w:num>
  <w:num w:numId="14" w16cid:durableId="19818367">
    <w:abstractNumId w:val="27"/>
  </w:num>
  <w:num w:numId="15" w16cid:durableId="1624268310">
    <w:abstractNumId w:val="26"/>
  </w:num>
  <w:num w:numId="16" w16cid:durableId="435683930">
    <w:abstractNumId w:val="32"/>
  </w:num>
  <w:num w:numId="17" w16cid:durableId="721055588">
    <w:abstractNumId w:val="10"/>
  </w:num>
  <w:num w:numId="18" w16cid:durableId="328993125">
    <w:abstractNumId w:val="7"/>
  </w:num>
  <w:num w:numId="19" w16cid:durableId="1849369773">
    <w:abstractNumId w:val="1"/>
  </w:num>
  <w:num w:numId="20" w16cid:durableId="252671447">
    <w:abstractNumId w:val="11"/>
  </w:num>
  <w:num w:numId="21" w16cid:durableId="2037777160">
    <w:abstractNumId w:val="0"/>
  </w:num>
  <w:num w:numId="22" w16cid:durableId="1421947786">
    <w:abstractNumId w:val="12"/>
  </w:num>
  <w:num w:numId="23" w16cid:durableId="1837380309">
    <w:abstractNumId w:val="23"/>
  </w:num>
  <w:num w:numId="24" w16cid:durableId="219249779">
    <w:abstractNumId w:val="18"/>
  </w:num>
  <w:num w:numId="25" w16cid:durableId="1082146689">
    <w:abstractNumId w:val="4"/>
  </w:num>
  <w:num w:numId="26" w16cid:durableId="569733745">
    <w:abstractNumId w:val="8"/>
  </w:num>
  <w:num w:numId="27" w16cid:durableId="753624390">
    <w:abstractNumId w:val="17"/>
  </w:num>
  <w:num w:numId="28" w16cid:durableId="2136294030">
    <w:abstractNumId w:val="21"/>
  </w:num>
  <w:num w:numId="29" w16cid:durableId="785975286">
    <w:abstractNumId w:val="2"/>
  </w:num>
  <w:num w:numId="30" w16cid:durableId="760836484">
    <w:abstractNumId w:val="19"/>
  </w:num>
  <w:num w:numId="31" w16cid:durableId="1720591493">
    <w:abstractNumId w:val="20"/>
  </w:num>
  <w:num w:numId="32" w16cid:durableId="1559783124">
    <w:abstractNumId w:val="16"/>
  </w:num>
  <w:num w:numId="33" w16cid:durableId="366563538">
    <w:abstractNumId w:val="29"/>
  </w:num>
  <w:num w:numId="34" w16cid:durableId="135183307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0AE"/>
    <w:rsid w:val="000017C4"/>
    <w:rsid w:val="00001D7F"/>
    <w:rsid w:val="00006212"/>
    <w:rsid w:val="00010342"/>
    <w:rsid w:val="000123BA"/>
    <w:rsid w:val="0002336C"/>
    <w:rsid w:val="0002398E"/>
    <w:rsid w:val="00023BAC"/>
    <w:rsid w:val="000302B9"/>
    <w:rsid w:val="00032418"/>
    <w:rsid w:val="00032D0A"/>
    <w:rsid w:val="000404AE"/>
    <w:rsid w:val="000432DF"/>
    <w:rsid w:val="00044100"/>
    <w:rsid w:val="00053EFC"/>
    <w:rsid w:val="000570A7"/>
    <w:rsid w:val="00057BB4"/>
    <w:rsid w:val="00061A81"/>
    <w:rsid w:val="00064A82"/>
    <w:rsid w:val="00071A92"/>
    <w:rsid w:val="0007491A"/>
    <w:rsid w:val="0007501B"/>
    <w:rsid w:val="000800C4"/>
    <w:rsid w:val="00087753"/>
    <w:rsid w:val="000937B5"/>
    <w:rsid w:val="000A56E2"/>
    <w:rsid w:val="000A6367"/>
    <w:rsid w:val="000A73B8"/>
    <w:rsid w:val="000D0818"/>
    <w:rsid w:val="000D1148"/>
    <w:rsid w:val="000D5DDF"/>
    <w:rsid w:val="000D6147"/>
    <w:rsid w:val="000D71A7"/>
    <w:rsid w:val="000E5BDC"/>
    <w:rsid w:val="000E7822"/>
    <w:rsid w:val="000F1FBF"/>
    <w:rsid w:val="000F2093"/>
    <w:rsid w:val="000F34F7"/>
    <w:rsid w:val="000F58AB"/>
    <w:rsid w:val="001031E7"/>
    <w:rsid w:val="001050F9"/>
    <w:rsid w:val="00107951"/>
    <w:rsid w:val="00107ED1"/>
    <w:rsid w:val="001117C2"/>
    <w:rsid w:val="0011472A"/>
    <w:rsid w:val="001163E8"/>
    <w:rsid w:val="0012035E"/>
    <w:rsid w:val="0012434B"/>
    <w:rsid w:val="00124B78"/>
    <w:rsid w:val="00124C75"/>
    <w:rsid w:val="001257E1"/>
    <w:rsid w:val="00132294"/>
    <w:rsid w:val="0014406B"/>
    <w:rsid w:val="0014584E"/>
    <w:rsid w:val="001477EA"/>
    <w:rsid w:val="001507D3"/>
    <w:rsid w:val="00153934"/>
    <w:rsid w:val="001551C0"/>
    <w:rsid w:val="00156994"/>
    <w:rsid w:val="001579C7"/>
    <w:rsid w:val="00161F5F"/>
    <w:rsid w:val="00165169"/>
    <w:rsid w:val="00165880"/>
    <w:rsid w:val="00185974"/>
    <w:rsid w:val="00187B17"/>
    <w:rsid w:val="00187D65"/>
    <w:rsid w:val="001A0024"/>
    <w:rsid w:val="001A053B"/>
    <w:rsid w:val="001A4C3E"/>
    <w:rsid w:val="001B0DAC"/>
    <w:rsid w:val="001B1062"/>
    <w:rsid w:val="001B18DF"/>
    <w:rsid w:val="001B5E6C"/>
    <w:rsid w:val="001C3A2D"/>
    <w:rsid w:val="001C4EC2"/>
    <w:rsid w:val="001D5568"/>
    <w:rsid w:val="001D6F51"/>
    <w:rsid w:val="001E3862"/>
    <w:rsid w:val="001E48AD"/>
    <w:rsid w:val="001E544B"/>
    <w:rsid w:val="001E5DB5"/>
    <w:rsid w:val="001E6C4C"/>
    <w:rsid w:val="001F2117"/>
    <w:rsid w:val="001F3910"/>
    <w:rsid w:val="001F4FE9"/>
    <w:rsid w:val="001F6E11"/>
    <w:rsid w:val="00200DB5"/>
    <w:rsid w:val="00211ED5"/>
    <w:rsid w:val="002205F2"/>
    <w:rsid w:val="00222A98"/>
    <w:rsid w:val="00233526"/>
    <w:rsid w:val="00235664"/>
    <w:rsid w:val="00241610"/>
    <w:rsid w:val="00244C59"/>
    <w:rsid w:val="00245E38"/>
    <w:rsid w:val="00246EE5"/>
    <w:rsid w:val="002472E1"/>
    <w:rsid w:val="002535FE"/>
    <w:rsid w:val="00254708"/>
    <w:rsid w:val="00255E9D"/>
    <w:rsid w:val="00266458"/>
    <w:rsid w:val="00267EF4"/>
    <w:rsid w:val="00273222"/>
    <w:rsid w:val="00277587"/>
    <w:rsid w:val="002912AA"/>
    <w:rsid w:val="00291B71"/>
    <w:rsid w:val="0029428F"/>
    <w:rsid w:val="002A257E"/>
    <w:rsid w:val="002A271F"/>
    <w:rsid w:val="002A52A2"/>
    <w:rsid w:val="002A5EFA"/>
    <w:rsid w:val="002A6BE5"/>
    <w:rsid w:val="002B0FE8"/>
    <w:rsid w:val="002B3A09"/>
    <w:rsid w:val="002B4586"/>
    <w:rsid w:val="002B76B0"/>
    <w:rsid w:val="002C0060"/>
    <w:rsid w:val="002C0C93"/>
    <w:rsid w:val="002C412C"/>
    <w:rsid w:val="002C6958"/>
    <w:rsid w:val="002D0EDC"/>
    <w:rsid w:val="002D424B"/>
    <w:rsid w:val="002D4E66"/>
    <w:rsid w:val="002D5624"/>
    <w:rsid w:val="002D7938"/>
    <w:rsid w:val="002E1393"/>
    <w:rsid w:val="002E327D"/>
    <w:rsid w:val="002E4F80"/>
    <w:rsid w:val="002E67D2"/>
    <w:rsid w:val="002F616D"/>
    <w:rsid w:val="003032D0"/>
    <w:rsid w:val="00305A96"/>
    <w:rsid w:val="00311979"/>
    <w:rsid w:val="003120C4"/>
    <w:rsid w:val="003138CB"/>
    <w:rsid w:val="0031417F"/>
    <w:rsid w:val="00314E97"/>
    <w:rsid w:val="00315545"/>
    <w:rsid w:val="0031624B"/>
    <w:rsid w:val="00317351"/>
    <w:rsid w:val="00323A3C"/>
    <w:rsid w:val="0032416F"/>
    <w:rsid w:val="003245C7"/>
    <w:rsid w:val="00325104"/>
    <w:rsid w:val="00325CE5"/>
    <w:rsid w:val="00330438"/>
    <w:rsid w:val="00331953"/>
    <w:rsid w:val="00342F7B"/>
    <w:rsid w:val="00343BF8"/>
    <w:rsid w:val="00343D63"/>
    <w:rsid w:val="00345CB9"/>
    <w:rsid w:val="00346A1C"/>
    <w:rsid w:val="0035031A"/>
    <w:rsid w:val="00350E42"/>
    <w:rsid w:val="00353EFD"/>
    <w:rsid w:val="00361939"/>
    <w:rsid w:val="00361D74"/>
    <w:rsid w:val="0036283A"/>
    <w:rsid w:val="00365206"/>
    <w:rsid w:val="0036733A"/>
    <w:rsid w:val="00370425"/>
    <w:rsid w:val="00372350"/>
    <w:rsid w:val="00372C78"/>
    <w:rsid w:val="00374426"/>
    <w:rsid w:val="003773ED"/>
    <w:rsid w:val="0037759F"/>
    <w:rsid w:val="0038004F"/>
    <w:rsid w:val="00386D32"/>
    <w:rsid w:val="0039642E"/>
    <w:rsid w:val="003964E1"/>
    <w:rsid w:val="003A1E2C"/>
    <w:rsid w:val="003C3C69"/>
    <w:rsid w:val="003C44D4"/>
    <w:rsid w:val="003C4C03"/>
    <w:rsid w:val="003D13DC"/>
    <w:rsid w:val="003D1A11"/>
    <w:rsid w:val="003D6177"/>
    <w:rsid w:val="003D6F55"/>
    <w:rsid w:val="003D79F1"/>
    <w:rsid w:val="003E0AD6"/>
    <w:rsid w:val="003E54E3"/>
    <w:rsid w:val="003F218C"/>
    <w:rsid w:val="003F3EDC"/>
    <w:rsid w:val="003F44A6"/>
    <w:rsid w:val="003F4973"/>
    <w:rsid w:val="0040234B"/>
    <w:rsid w:val="0040259B"/>
    <w:rsid w:val="00403FBE"/>
    <w:rsid w:val="004056B4"/>
    <w:rsid w:val="0041265C"/>
    <w:rsid w:val="004143C7"/>
    <w:rsid w:val="00414DF4"/>
    <w:rsid w:val="00414EBD"/>
    <w:rsid w:val="0041515F"/>
    <w:rsid w:val="00416DC1"/>
    <w:rsid w:val="004213C2"/>
    <w:rsid w:val="00422B36"/>
    <w:rsid w:val="00424F9E"/>
    <w:rsid w:val="00425A20"/>
    <w:rsid w:val="004314DF"/>
    <w:rsid w:val="004320B0"/>
    <w:rsid w:val="00432231"/>
    <w:rsid w:val="00433262"/>
    <w:rsid w:val="00435FB6"/>
    <w:rsid w:val="00437504"/>
    <w:rsid w:val="00445521"/>
    <w:rsid w:val="00447442"/>
    <w:rsid w:val="00454731"/>
    <w:rsid w:val="0046246C"/>
    <w:rsid w:val="00464F20"/>
    <w:rsid w:val="00467687"/>
    <w:rsid w:val="00473D23"/>
    <w:rsid w:val="00475897"/>
    <w:rsid w:val="00483E7A"/>
    <w:rsid w:val="00492321"/>
    <w:rsid w:val="00493C25"/>
    <w:rsid w:val="004944DE"/>
    <w:rsid w:val="0049630F"/>
    <w:rsid w:val="0049673B"/>
    <w:rsid w:val="00497E8F"/>
    <w:rsid w:val="00497F62"/>
    <w:rsid w:val="004A21D3"/>
    <w:rsid w:val="004A429A"/>
    <w:rsid w:val="004B3699"/>
    <w:rsid w:val="004B43B9"/>
    <w:rsid w:val="004B4549"/>
    <w:rsid w:val="004B7F70"/>
    <w:rsid w:val="004C0219"/>
    <w:rsid w:val="004C043A"/>
    <w:rsid w:val="004C0E15"/>
    <w:rsid w:val="004C2BF7"/>
    <w:rsid w:val="004C54E2"/>
    <w:rsid w:val="004D23B4"/>
    <w:rsid w:val="004E0ECE"/>
    <w:rsid w:val="004F064D"/>
    <w:rsid w:val="004F1855"/>
    <w:rsid w:val="004F7CAA"/>
    <w:rsid w:val="00501A53"/>
    <w:rsid w:val="0050498D"/>
    <w:rsid w:val="00504DB9"/>
    <w:rsid w:val="0050636D"/>
    <w:rsid w:val="00511A51"/>
    <w:rsid w:val="00511D8B"/>
    <w:rsid w:val="0051288B"/>
    <w:rsid w:val="00513F06"/>
    <w:rsid w:val="00520845"/>
    <w:rsid w:val="005221E7"/>
    <w:rsid w:val="00522ACF"/>
    <w:rsid w:val="005319A2"/>
    <w:rsid w:val="00537DCC"/>
    <w:rsid w:val="00540842"/>
    <w:rsid w:val="005426B3"/>
    <w:rsid w:val="005456C7"/>
    <w:rsid w:val="005511CA"/>
    <w:rsid w:val="00553C67"/>
    <w:rsid w:val="005548B0"/>
    <w:rsid w:val="00555F1A"/>
    <w:rsid w:val="00570395"/>
    <w:rsid w:val="005770FE"/>
    <w:rsid w:val="0057793C"/>
    <w:rsid w:val="00581FBC"/>
    <w:rsid w:val="005831CF"/>
    <w:rsid w:val="00585B5F"/>
    <w:rsid w:val="00590530"/>
    <w:rsid w:val="00590F3B"/>
    <w:rsid w:val="00591D55"/>
    <w:rsid w:val="00592B74"/>
    <w:rsid w:val="0059512F"/>
    <w:rsid w:val="00595242"/>
    <w:rsid w:val="005A34D1"/>
    <w:rsid w:val="005A65BF"/>
    <w:rsid w:val="005A6B29"/>
    <w:rsid w:val="005A6CCD"/>
    <w:rsid w:val="005B25AE"/>
    <w:rsid w:val="005B4020"/>
    <w:rsid w:val="005B54F0"/>
    <w:rsid w:val="005C4858"/>
    <w:rsid w:val="005D0167"/>
    <w:rsid w:val="005D10F7"/>
    <w:rsid w:val="005D37B5"/>
    <w:rsid w:val="005D3853"/>
    <w:rsid w:val="005D6646"/>
    <w:rsid w:val="005E1DB5"/>
    <w:rsid w:val="005E276D"/>
    <w:rsid w:val="005E4208"/>
    <w:rsid w:val="005E6681"/>
    <w:rsid w:val="005E7363"/>
    <w:rsid w:val="005F20B3"/>
    <w:rsid w:val="005F4330"/>
    <w:rsid w:val="005F62CA"/>
    <w:rsid w:val="00604618"/>
    <w:rsid w:val="00605C39"/>
    <w:rsid w:val="00607DAF"/>
    <w:rsid w:val="00613573"/>
    <w:rsid w:val="00614C5F"/>
    <w:rsid w:val="00615C4A"/>
    <w:rsid w:val="00616A6C"/>
    <w:rsid w:val="00617D90"/>
    <w:rsid w:val="00622691"/>
    <w:rsid w:val="006241B1"/>
    <w:rsid w:val="006249F4"/>
    <w:rsid w:val="00625A8D"/>
    <w:rsid w:val="00627062"/>
    <w:rsid w:val="00632D08"/>
    <w:rsid w:val="00635877"/>
    <w:rsid w:val="006372A7"/>
    <w:rsid w:val="00637322"/>
    <w:rsid w:val="0063762B"/>
    <w:rsid w:val="0063771E"/>
    <w:rsid w:val="0064260E"/>
    <w:rsid w:val="006432FE"/>
    <w:rsid w:val="00644622"/>
    <w:rsid w:val="00645F8B"/>
    <w:rsid w:val="00646064"/>
    <w:rsid w:val="006467C4"/>
    <w:rsid w:val="00653F6E"/>
    <w:rsid w:val="00662284"/>
    <w:rsid w:val="006657A3"/>
    <w:rsid w:val="00666208"/>
    <w:rsid w:val="00671ACD"/>
    <w:rsid w:val="006722F1"/>
    <w:rsid w:val="00674568"/>
    <w:rsid w:val="00675353"/>
    <w:rsid w:val="0067640A"/>
    <w:rsid w:val="00681598"/>
    <w:rsid w:val="00684DED"/>
    <w:rsid w:val="00685E0D"/>
    <w:rsid w:val="00691F11"/>
    <w:rsid w:val="00694CB4"/>
    <w:rsid w:val="00695D4A"/>
    <w:rsid w:val="006A299B"/>
    <w:rsid w:val="006A58BF"/>
    <w:rsid w:val="006B6DC3"/>
    <w:rsid w:val="006C0E44"/>
    <w:rsid w:val="006C3192"/>
    <w:rsid w:val="006C6D22"/>
    <w:rsid w:val="006C748F"/>
    <w:rsid w:val="006D00F2"/>
    <w:rsid w:val="006D0AB7"/>
    <w:rsid w:val="006D17ED"/>
    <w:rsid w:val="006E1B07"/>
    <w:rsid w:val="006E4424"/>
    <w:rsid w:val="006E4C8F"/>
    <w:rsid w:val="006E4EF6"/>
    <w:rsid w:val="006F2CB0"/>
    <w:rsid w:val="006F74C2"/>
    <w:rsid w:val="0070507E"/>
    <w:rsid w:val="007111C4"/>
    <w:rsid w:val="00716C12"/>
    <w:rsid w:val="007212AA"/>
    <w:rsid w:val="00723DCE"/>
    <w:rsid w:val="0073092E"/>
    <w:rsid w:val="00732638"/>
    <w:rsid w:val="00733530"/>
    <w:rsid w:val="00735B72"/>
    <w:rsid w:val="0074293F"/>
    <w:rsid w:val="007437D3"/>
    <w:rsid w:val="00743BB1"/>
    <w:rsid w:val="0075287A"/>
    <w:rsid w:val="007544FC"/>
    <w:rsid w:val="00754A07"/>
    <w:rsid w:val="007603D4"/>
    <w:rsid w:val="00763116"/>
    <w:rsid w:val="0076476E"/>
    <w:rsid w:val="00772DA5"/>
    <w:rsid w:val="0077376F"/>
    <w:rsid w:val="007754A9"/>
    <w:rsid w:val="007825E8"/>
    <w:rsid w:val="00782A6E"/>
    <w:rsid w:val="00783753"/>
    <w:rsid w:val="0078544A"/>
    <w:rsid w:val="007854D4"/>
    <w:rsid w:val="007879E5"/>
    <w:rsid w:val="00793E96"/>
    <w:rsid w:val="007948CC"/>
    <w:rsid w:val="007959B5"/>
    <w:rsid w:val="00795DE6"/>
    <w:rsid w:val="007A1FF2"/>
    <w:rsid w:val="007A2135"/>
    <w:rsid w:val="007A36E8"/>
    <w:rsid w:val="007A5FFE"/>
    <w:rsid w:val="007B0B52"/>
    <w:rsid w:val="007B215D"/>
    <w:rsid w:val="007B388B"/>
    <w:rsid w:val="007B7FEE"/>
    <w:rsid w:val="007C20C3"/>
    <w:rsid w:val="007C38B8"/>
    <w:rsid w:val="007C4830"/>
    <w:rsid w:val="007C623E"/>
    <w:rsid w:val="007C6A0C"/>
    <w:rsid w:val="007D0707"/>
    <w:rsid w:val="007D2277"/>
    <w:rsid w:val="007D7870"/>
    <w:rsid w:val="007E791E"/>
    <w:rsid w:val="007F23EE"/>
    <w:rsid w:val="007F642B"/>
    <w:rsid w:val="00800467"/>
    <w:rsid w:val="0080261B"/>
    <w:rsid w:val="00805A6F"/>
    <w:rsid w:val="00807CF3"/>
    <w:rsid w:val="00815D13"/>
    <w:rsid w:val="00815E79"/>
    <w:rsid w:val="00822EAE"/>
    <w:rsid w:val="00833E7C"/>
    <w:rsid w:val="00834296"/>
    <w:rsid w:val="00844AE4"/>
    <w:rsid w:val="00846BF8"/>
    <w:rsid w:val="00850240"/>
    <w:rsid w:val="008575D1"/>
    <w:rsid w:val="008603CC"/>
    <w:rsid w:val="00862690"/>
    <w:rsid w:val="0087261A"/>
    <w:rsid w:val="00872A6D"/>
    <w:rsid w:val="00872E78"/>
    <w:rsid w:val="00873AB3"/>
    <w:rsid w:val="00877745"/>
    <w:rsid w:val="008805CF"/>
    <w:rsid w:val="00880AC3"/>
    <w:rsid w:val="008869C8"/>
    <w:rsid w:val="00894678"/>
    <w:rsid w:val="0089662C"/>
    <w:rsid w:val="00896A1D"/>
    <w:rsid w:val="008A0BFC"/>
    <w:rsid w:val="008A11E2"/>
    <w:rsid w:val="008A221F"/>
    <w:rsid w:val="008A40B1"/>
    <w:rsid w:val="008A4319"/>
    <w:rsid w:val="008B04BB"/>
    <w:rsid w:val="008B1411"/>
    <w:rsid w:val="008B2716"/>
    <w:rsid w:val="008B476D"/>
    <w:rsid w:val="008C2950"/>
    <w:rsid w:val="008C57E9"/>
    <w:rsid w:val="008D3C0A"/>
    <w:rsid w:val="008E4C97"/>
    <w:rsid w:val="008E599A"/>
    <w:rsid w:val="008E78E1"/>
    <w:rsid w:val="008F108F"/>
    <w:rsid w:val="008F1715"/>
    <w:rsid w:val="008F1D95"/>
    <w:rsid w:val="008F2144"/>
    <w:rsid w:val="008F62BA"/>
    <w:rsid w:val="00904DF1"/>
    <w:rsid w:val="00910714"/>
    <w:rsid w:val="00910FE5"/>
    <w:rsid w:val="00915689"/>
    <w:rsid w:val="00915B47"/>
    <w:rsid w:val="009173A7"/>
    <w:rsid w:val="00921B13"/>
    <w:rsid w:val="009424BF"/>
    <w:rsid w:val="009429F9"/>
    <w:rsid w:val="009437FB"/>
    <w:rsid w:val="00943DD8"/>
    <w:rsid w:val="00955C2C"/>
    <w:rsid w:val="009626CF"/>
    <w:rsid w:val="009666D2"/>
    <w:rsid w:val="009672BD"/>
    <w:rsid w:val="009674F1"/>
    <w:rsid w:val="00970780"/>
    <w:rsid w:val="00983266"/>
    <w:rsid w:val="00985AB0"/>
    <w:rsid w:val="00991050"/>
    <w:rsid w:val="00991724"/>
    <w:rsid w:val="009939EF"/>
    <w:rsid w:val="00995DE9"/>
    <w:rsid w:val="009A0A7E"/>
    <w:rsid w:val="009A71E0"/>
    <w:rsid w:val="009B09A8"/>
    <w:rsid w:val="009B1C9D"/>
    <w:rsid w:val="009B6AF0"/>
    <w:rsid w:val="009C2D78"/>
    <w:rsid w:val="009C404A"/>
    <w:rsid w:val="009C541C"/>
    <w:rsid w:val="009D5668"/>
    <w:rsid w:val="009D6143"/>
    <w:rsid w:val="009E3794"/>
    <w:rsid w:val="009E6113"/>
    <w:rsid w:val="009E6379"/>
    <w:rsid w:val="009F3881"/>
    <w:rsid w:val="009F4928"/>
    <w:rsid w:val="009F5B35"/>
    <w:rsid w:val="009F6F83"/>
    <w:rsid w:val="00A015C8"/>
    <w:rsid w:val="00A01CDB"/>
    <w:rsid w:val="00A03FF6"/>
    <w:rsid w:val="00A042BB"/>
    <w:rsid w:val="00A049B5"/>
    <w:rsid w:val="00A2044E"/>
    <w:rsid w:val="00A2646E"/>
    <w:rsid w:val="00A26654"/>
    <w:rsid w:val="00A34437"/>
    <w:rsid w:val="00A42351"/>
    <w:rsid w:val="00A435B4"/>
    <w:rsid w:val="00A51928"/>
    <w:rsid w:val="00A547C8"/>
    <w:rsid w:val="00A56460"/>
    <w:rsid w:val="00A57BCC"/>
    <w:rsid w:val="00A6561D"/>
    <w:rsid w:val="00A658D6"/>
    <w:rsid w:val="00A65F38"/>
    <w:rsid w:val="00A66027"/>
    <w:rsid w:val="00A83FC9"/>
    <w:rsid w:val="00A8459C"/>
    <w:rsid w:val="00A867E7"/>
    <w:rsid w:val="00A92E08"/>
    <w:rsid w:val="00A94767"/>
    <w:rsid w:val="00A9529A"/>
    <w:rsid w:val="00A96062"/>
    <w:rsid w:val="00A97D35"/>
    <w:rsid w:val="00AA29EB"/>
    <w:rsid w:val="00AB54F0"/>
    <w:rsid w:val="00AB6E6D"/>
    <w:rsid w:val="00AD4A9A"/>
    <w:rsid w:val="00AD5EAC"/>
    <w:rsid w:val="00AD6869"/>
    <w:rsid w:val="00AD710E"/>
    <w:rsid w:val="00AE3879"/>
    <w:rsid w:val="00AE48EF"/>
    <w:rsid w:val="00AE4DFF"/>
    <w:rsid w:val="00AF514A"/>
    <w:rsid w:val="00AF6361"/>
    <w:rsid w:val="00B025B0"/>
    <w:rsid w:val="00B10360"/>
    <w:rsid w:val="00B13C6A"/>
    <w:rsid w:val="00B17462"/>
    <w:rsid w:val="00B272A6"/>
    <w:rsid w:val="00B30A6C"/>
    <w:rsid w:val="00B3276D"/>
    <w:rsid w:val="00B347A7"/>
    <w:rsid w:val="00B41E45"/>
    <w:rsid w:val="00B43D92"/>
    <w:rsid w:val="00B52399"/>
    <w:rsid w:val="00B54E9A"/>
    <w:rsid w:val="00B57244"/>
    <w:rsid w:val="00B601B7"/>
    <w:rsid w:val="00B612E4"/>
    <w:rsid w:val="00B61913"/>
    <w:rsid w:val="00B62A3E"/>
    <w:rsid w:val="00B632AD"/>
    <w:rsid w:val="00B637D9"/>
    <w:rsid w:val="00B651E9"/>
    <w:rsid w:val="00B65B32"/>
    <w:rsid w:val="00B67819"/>
    <w:rsid w:val="00B67B68"/>
    <w:rsid w:val="00B71D69"/>
    <w:rsid w:val="00B742E4"/>
    <w:rsid w:val="00B75DB0"/>
    <w:rsid w:val="00B76B02"/>
    <w:rsid w:val="00B8299A"/>
    <w:rsid w:val="00B850C7"/>
    <w:rsid w:val="00B86997"/>
    <w:rsid w:val="00B94681"/>
    <w:rsid w:val="00B964BA"/>
    <w:rsid w:val="00BA33BF"/>
    <w:rsid w:val="00BA475D"/>
    <w:rsid w:val="00BA567E"/>
    <w:rsid w:val="00BA6BC5"/>
    <w:rsid w:val="00BA71DB"/>
    <w:rsid w:val="00BB1068"/>
    <w:rsid w:val="00BB77CD"/>
    <w:rsid w:val="00BC0E71"/>
    <w:rsid w:val="00BC181E"/>
    <w:rsid w:val="00BC7BA4"/>
    <w:rsid w:val="00BD1187"/>
    <w:rsid w:val="00BD3466"/>
    <w:rsid w:val="00BE3902"/>
    <w:rsid w:val="00BE5E2A"/>
    <w:rsid w:val="00BF288B"/>
    <w:rsid w:val="00BF5603"/>
    <w:rsid w:val="00BF586F"/>
    <w:rsid w:val="00C04260"/>
    <w:rsid w:val="00C0654E"/>
    <w:rsid w:val="00C10157"/>
    <w:rsid w:val="00C10B7A"/>
    <w:rsid w:val="00C138A3"/>
    <w:rsid w:val="00C22B5B"/>
    <w:rsid w:val="00C240EE"/>
    <w:rsid w:val="00C309D8"/>
    <w:rsid w:val="00C31158"/>
    <w:rsid w:val="00C412C0"/>
    <w:rsid w:val="00C446F7"/>
    <w:rsid w:val="00C47CAB"/>
    <w:rsid w:val="00C52AD7"/>
    <w:rsid w:val="00C57128"/>
    <w:rsid w:val="00C63D9A"/>
    <w:rsid w:val="00C73CA6"/>
    <w:rsid w:val="00C7508D"/>
    <w:rsid w:val="00C75B34"/>
    <w:rsid w:val="00C76F0B"/>
    <w:rsid w:val="00C802C7"/>
    <w:rsid w:val="00C806E1"/>
    <w:rsid w:val="00C811ED"/>
    <w:rsid w:val="00C814E0"/>
    <w:rsid w:val="00C818B1"/>
    <w:rsid w:val="00C8581E"/>
    <w:rsid w:val="00C903FC"/>
    <w:rsid w:val="00C912AC"/>
    <w:rsid w:val="00C92BCA"/>
    <w:rsid w:val="00C934C2"/>
    <w:rsid w:val="00C95255"/>
    <w:rsid w:val="00C96080"/>
    <w:rsid w:val="00CA0187"/>
    <w:rsid w:val="00CA10F2"/>
    <w:rsid w:val="00CA1FEB"/>
    <w:rsid w:val="00CA42B8"/>
    <w:rsid w:val="00CB1005"/>
    <w:rsid w:val="00CB1213"/>
    <w:rsid w:val="00CC0128"/>
    <w:rsid w:val="00CC16F9"/>
    <w:rsid w:val="00CC1EA1"/>
    <w:rsid w:val="00CC4EC7"/>
    <w:rsid w:val="00CD10E6"/>
    <w:rsid w:val="00CD1D82"/>
    <w:rsid w:val="00CD4A6F"/>
    <w:rsid w:val="00CD77A1"/>
    <w:rsid w:val="00CE3112"/>
    <w:rsid w:val="00CE5085"/>
    <w:rsid w:val="00CF130E"/>
    <w:rsid w:val="00CF29E3"/>
    <w:rsid w:val="00CF34B6"/>
    <w:rsid w:val="00CF4055"/>
    <w:rsid w:val="00CF56EE"/>
    <w:rsid w:val="00D02B72"/>
    <w:rsid w:val="00D03F2A"/>
    <w:rsid w:val="00D04066"/>
    <w:rsid w:val="00D05CBD"/>
    <w:rsid w:val="00D060B4"/>
    <w:rsid w:val="00D13628"/>
    <w:rsid w:val="00D142FB"/>
    <w:rsid w:val="00D2520F"/>
    <w:rsid w:val="00D270F1"/>
    <w:rsid w:val="00D273DD"/>
    <w:rsid w:val="00D41EA8"/>
    <w:rsid w:val="00D45717"/>
    <w:rsid w:val="00D47FD8"/>
    <w:rsid w:val="00D50586"/>
    <w:rsid w:val="00D570C7"/>
    <w:rsid w:val="00D60D3B"/>
    <w:rsid w:val="00D61061"/>
    <w:rsid w:val="00D6427A"/>
    <w:rsid w:val="00D64295"/>
    <w:rsid w:val="00D64DBA"/>
    <w:rsid w:val="00D7550C"/>
    <w:rsid w:val="00D8276E"/>
    <w:rsid w:val="00D832FA"/>
    <w:rsid w:val="00D83A3A"/>
    <w:rsid w:val="00D87BDD"/>
    <w:rsid w:val="00D92DD6"/>
    <w:rsid w:val="00D96482"/>
    <w:rsid w:val="00D975B0"/>
    <w:rsid w:val="00DA4646"/>
    <w:rsid w:val="00DA482A"/>
    <w:rsid w:val="00DA4CA2"/>
    <w:rsid w:val="00DA5AAE"/>
    <w:rsid w:val="00DA6A66"/>
    <w:rsid w:val="00DA71CF"/>
    <w:rsid w:val="00DA7B26"/>
    <w:rsid w:val="00DC6C3D"/>
    <w:rsid w:val="00DD0B29"/>
    <w:rsid w:val="00DD16FD"/>
    <w:rsid w:val="00DD3045"/>
    <w:rsid w:val="00DE12C3"/>
    <w:rsid w:val="00DE2147"/>
    <w:rsid w:val="00DE55FA"/>
    <w:rsid w:val="00E002FC"/>
    <w:rsid w:val="00E01103"/>
    <w:rsid w:val="00E03111"/>
    <w:rsid w:val="00E0349A"/>
    <w:rsid w:val="00E10441"/>
    <w:rsid w:val="00E118E7"/>
    <w:rsid w:val="00E16B1C"/>
    <w:rsid w:val="00E17003"/>
    <w:rsid w:val="00E1715D"/>
    <w:rsid w:val="00E17C60"/>
    <w:rsid w:val="00E20908"/>
    <w:rsid w:val="00E22283"/>
    <w:rsid w:val="00E25A9B"/>
    <w:rsid w:val="00E35772"/>
    <w:rsid w:val="00E371E4"/>
    <w:rsid w:val="00E46243"/>
    <w:rsid w:val="00E50374"/>
    <w:rsid w:val="00E51459"/>
    <w:rsid w:val="00E53286"/>
    <w:rsid w:val="00E549C4"/>
    <w:rsid w:val="00E56940"/>
    <w:rsid w:val="00E612DC"/>
    <w:rsid w:val="00E63AB1"/>
    <w:rsid w:val="00E64EFE"/>
    <w:rsid w:val="00E65E25"/>
    <w:rsid w:val="00E71285"/>
    <w:rsid w:val="00E76F01"/>
    <w:rsid w:val="00E772AA"/>
    <w:rsid w:val="00E8015A"/>
    <w:rsid w:val="00E86E9F"/>
    <w:rsid w:val="00E87A8D"/>
    <w:rsid w:val="00E9138E"/>
    <w:rsid w:val="00E95DC4"/>
    <w:rsid w:val="00EA1172"/>
    <w:rsid w:val="00EA147E"/>
    <w:rsid w:val="00EA3410"/>
    <w:rsid w:val="00EB05B7"/>
    <w:rsid w:val="00EB667D"/>
    <w:rsid w:val="00EC10AE"/>
    <w:rsid w:val="00EC1354"/>
    <w:rsid w:val="00EC207F"/>
    <w:rsid w:val="00EC334C"/>
    <w:rsid w:val="00EC7B07"/>
    <w:rsid w:val="00ED0A41"/>
    <w:rsid w:val="00ED12A8"/>
    <w:rsid w:val="00ED72E7"/>
    <w:rsid w:val="00ED7A58"/>
    <w:rsid w:val="00EE0747"/>
    <w:rsid w:val="00EE0792"/>
    <w:rsid w:val="00EE1BBA"/>
    <w:rsid w:val="00EE4BB5"/>
    <w:rsid w:val="00EE5627"/>
    <w:rsid w:val="00EE61BD"/>
    <w:rsid w:val="00EE67FF"/>
    <w:rsid w:val="00EF2F93"/>
    <w:rsid w:val="00EF6806"/>
    <w:rsid w:val="00EF6C0A"/>
    <w:rsid w:val="00F10C9D"/>
    <w:rsid w:val="00F13730"/>
    <w:rsid w:val="00F15887"/>
    <w:rsid w:val="00F17683"/>
    <w:rsid w:val="00F24F45"/>
    <w:rsid w:val="00F2613A"/>
    <w:rsid w:val="00F2739B"/>
    <w:rsid w:val="00F278F1"/>
    <w:rsid w:val="00F27F81"/>
    <w:rsid w:val="00F32C38"/>
    <w:rsid w:val="00F35B35"/>
    <w:rsid w:val="00F41E3B"/>
    <w:rsid w:val="00F51933"/>
    <w:rsid w:val="00F51CBD"/>
    <w:rsid w:val="00F53124"/>
    <w:rsid w:val="00F53706"/>
    <w:rsid w:val="00F55FFA"/>
    <w:rsid w:val="00F5700C"/>
    <w:rsid w:val="00F6106C"/>
    <w:rsid w:val="00F62577"/>
    <w:rsid w:val="00F6625D"/>
    <w:rsid w:val="00F7067B"/>
    <w:rsid w:val="00F76929"/>
    <w:rsid w:val="00F818F6"/>
    <w:rsid w:val="00F819F8"/>
    <w:rsid w:val="00F86096"/>
    <w:rsid w:val="00F92AF0"/>
    <w:rsid w:val="00FA3AB8"/>
    <w:rsid w:val="00FA5999"/>
    <w:rsid w:val="00FA61A1"/>
    <w:rsid w:val="00FA61DA"/>
    <w:rsid w:val="00FB1D7B"/>
    <w:rsid w:val="00FB1F1D"/>
    <w:rsid w:val="00FB5B8E"/>
    <w:rsid w:val="00FB7E34"/>
    <w:rsid w:val="00FC05F8"/>
    <w:rsid w:val="00FC0BC3"/>
    <w:rsid w:val="00FC1130"/>
    <w:rsid w:val="00FC5E61"/>
    <w:rsid w:val="00FC7BC4"/>
    <w:rsid w:val="00FD1621"/>
    <w:rsid w:val="00FD6C84"/>
    <w:rsid w:val="00FE7A30"/>
    <w:rsid w:val="00FF24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51198"/>
  <w15:chartTrackingRefBased/>
  <w15:docId w15:val="{EF08BF90-7C54-40EA-98B5-BE2A77CF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18"/>
        <w:szCs w:val="18"/>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lsdException w:name="footnote text" w:semiHidden="1" w:unhideWhenUsed="1"/>
    <w:lsdException w:name="annotation text" w:semiHidden="1" w:unhideWhenUsed="1"/>
    <w:lsdException w:name="footer" w:uiPriority="13"/>
    <w:lsdException w:name="index heading" w:semiHidden="1"/>
    <w:lsdException w:name="caption" w:uiPriority="0"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2" w:qFormat="1"/>
    <w:lsdException w:name="List 2" w:semiHidden="1"/>
    <w:lsdException w:name="List 3" w:semiHidden="1"/>
    <w:lsdException w:name="List 4" w:semiHidden="1"/>
    <w:lsdException w:name="List 5" w:semiHidden="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3"/>
    <w:qFormat/>
    <w:rsid w:val="00B637D9"/>
  </w:style>
  <w:style w:type="paragraph" w:styleId="Heading1">
    <w:name w:val="heading 1"/>
    <w:next w:val="Normal"/>
    <w:link w:val="Heading1Char"/>
    <w:uiPriority w:val="2"/>
    <w:qFormat/>
    <w:rsid w:val="00B637D9"/>
    <w:pPr>
      <w:pageBreakBefore/>
      <w:spacing w:before="0" w:after="0"/>
      <w:outlineLvl w:val="0"/>
    </w:pPr>
    <w:rPr>
      <w:rFonts w:asciiTheme="majorHAnsi" w:eastAsiaTheme="majorEastAsia" w:hAnsiTheme="majorHAnsi" w:cstheme="majorBidi"/>
      <w:b/>
      <w:color w:val="8DC63F" w:themeColor="accent5"/>
      <w:sz w:val="60"/>
      <w:szCs w:val="32"/>
    </w:rPr>
  </w:style>
  <w:style w:type="paragraph" w:styleId="Heading2">
    <w:name w:val="heading 2"/>
    <w:next w:val="Normal"/>
    <w:link w:val="Heading2Char"/>
    <w:uiPriority w:val="2"/>
    <w:qFormat/>
    <w:rsid w:val="00F7067B"/>
    <w:pPr>
      <w:keepNext/>
      <w:keepLines/>
      <w:spacing w:before="0" w:after="480"/>
      <w:outlineLvl w:val="1"/>
    </w:pPr>
    <w:rPr>
      <w:rFonts w:asciiTheme="majorHAnsi" w:eastAsiaTheme="majorEastAsia" w:hAnsiTheme="majorHAnsi" w:cstheme="majorBidi"/>
      <w:b/>
      <w:color w:val="263A69" w:themeColor="text2"/>
      <w:sz w:val="60"/>
      <w:szCs w:val="60"/>
    </w:rPr>
  </w:style>
  <w:style w:type="paragraph" w:styleId="Heading3">
    <w:name w:val="heading 3"/>
    <w:next w:val="Normal"/>
    <w:link w:val="Heading3Char"/>
    <w:uiPriority w:val="2"/>
    <w:qFormat/>
    <w:rsid w:val="00B637D9"/>
    <w:pPr>
      <w:spacing w:before="240"/>
      <w:outlineLvl w:val="2"/>
    </w:pPr>
    <w:rPr>
      <w:rFonts w:asciiTheme="majorHAnsi" w:eastAsiaTheme="majorEastAsia" w:hAnsiTheme="majorHAnsi" w:cstheme="majorBidi"/>
      <w:b/>
      <w:color w:val="8DC63F" w:themeColor="accent5"/>
      <w:sz w:val="28"/>
      <w:szCs w:val="24"/>
    </w:rPr>
  </w:style>
  <w:style w:type="paragraph" w:styleId="Heading4">
    <w:name w:val="heading 4"/>
    <w:next w:val="Normal"/>
    <w:link w:val="Heading4Char"/>
    <w:uiPriority w:val="2"/>
    <w:qFormat/>
    <w:rsid w:val="00B637D9"/>
    <w:pPr>
      <w:keepNext/>
      <w:keepLines/>
      <w:spacing w:before="240" w:after="60"/>
      <w:outlineLvl w:val="3"/>
    </w:pPr>
    <w:rPr>
      <w:rFonts w:asciiTheme="majorHAnsi" w:eastAsiaTheme="majorEastAsia" w:hAnsiTheme="majorHAnsi" w:cstheme="majorBidi"/>
      <w:b/>
      <w:iCs/>
      <w:color w:val="263A69" w:themeColor="text2"/>
      <w:sz w:val="24"/>
    </w:rPr>
  </w:style>
  <w:style w:type="paragraph" w:styleId="Heading5">
    <w:name w:val="heading 5"/>
    <w:basedOn w:val="Normal"/>
    <w:next w:val="BodyText"/>
    <w:link w:val="Heading5Char"/>
    <w:uiPriority w:val="2"/>
    <w:qFormat/>
    <w:rsid w:val="00B637D9"/>
    <w:pPr>
      <w:keepNext/>
      <w:keepLines/>
      <w:spacing w:after="60"/>
      <w:outlineLvl w:val="4"/>
    </w:pPr>
    <w:rPr>
      <w:rFonts w:asciiTheme="majorHAnsi" w:eastAsiaTheme="majorEastAsia" w:hAnsiTheme="majorHAnsi" w:cstheme="majorBidi"/>
      <w:b/>
    </w:rPr>
  </w:style>
  <w:style w:type="paragraph" w:styleId="Heading9">
    <w:name w:val="heading 9"/>
    <w:aliases w:val="Appendix H11"/>
    <w:basedOn w:val="Heading1"/>
    <w:next w:val="BodyText"/>
    <w:link w:val="Heading9Char"/>
    <w:uiPriority w:val="12"/>
    <w:semiHidden/>
    <w:qFormat/>
    <w:rsid w:val="009E6379"/>
    <w:pPr>
      <w:numPr>
        <w:numId w:val="11"/>
      </w:numPr>
      <w:outlineLvl w:val="8"/>
    </w:pPr>
    <w:rPr>
      <w:iCs/>
      <w:color w:val="565354"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link w:val="ListParagraphChar"/>
    <w:uiPriority w:val="34"/>
    <w:qFormat/>
    <w:rsid w:val="00255E9D"/>
    <w:pPr>
      <w:numPr>
        <w:numId w:val="15"/>
      </w:numPr>
      <w:spacing w:after="60" w:line="240" w:lineRule="auto"/>
    </w:pPr>
  </w:style>
  <w:style w:type="paragraph" w:customStyle="1" w:styleId="ListParagraph2">
    <w:name w:val="List Paragraph 2"/>
    <w:basedOn w:val="ListParagraph0"/>
    <w:uiPriority w:val="19"/>
    <w:semiHidden/>
    <w:rsid w:val="005E7363"/>
    <w:pPr>
      <w:numPr>
        <w:ilvl w:val="1"/>
      </w:numPr>
    </w:pPr>
  </w:style>
  <w:style w:type="paragraph" w:customStyle="1" w:styleId="ListParagraph3">
    <w:name w:val="List Paragraph 3"/>
    <w:basedOn w:val="ListParagraph0"/>
    <w:uiPriority w:val="19"/>
    <w:semiHidden/>
    <w:rsid w:val="005E7363"/>
    <w:pPr>
      <w:numPr>
        <w:ilvl w:val="2"/>
      </w:numPr>
    </w:pPr>
  </w:style>
  <w:style w:type="paragraph" w:customStyle="1" w:styleId="ListParagraph4">
    <w:name w:val="List Paragraph 4"/>
    <w:basedOn w:val="ListParagraph0"/>
    <w:uiPriority w:val="19"/>
    <w:semiHidden/>
    <w:rsid w:val="005E7363"/>
    <w:pPr>
      <w:numPr>
        <w:ilvl w:val="3"/>
      </w:numPr>
    </w:pPr>
  </w:style>
  <w:style w:type="paragraph" w:customStyle="1" w:styleId="ListParagraph5">
    <w:name w:val="List Paragraph 5"/>
    <w:basedOn w:val="ListParagraph0"/>
    <w:uiPriority w:val="19"/>
    <w:semiHidden/>
    <w:rsid w:val="005E7363"/>
    <w:pPr>
      <w:numPr>
        <w:ilvl w:val="4"/>
      </w:numPr>
    </w:pPr>
  </w:style>
  <w:style w:type="character" w:customStyle="1" w:styleId="Heading1Char">
    <w:name w:val="Heading 1 Char"/>
    <w:basedOn w:val="DefaultParagraphFont"/>
    <w:link w:val="Heading1"/>
    <w:uiPriority w:val="2"/>
    <w:rsid w:val="00B637D9"/>
    <w:rPr>
      <w:rFonts w:asciiTheme="majorHAnsi" w:eastAsiaTheme="majorEastAsia" w:hAnsiTheme="majorHAnsi" w:cstheme="majorBidi"/>
      <w:b/>
      <w:color w:val="8DC63F" w:themeColor="accent5"/>
      <w:sz w:val="60"/>
      <w:szCs w:val="32"/>
    </w:rPr>
  </w:style>
  <w:style w:type="paragraph" w:customStyle="1" w:styleId="AltHeading1">
    <w:name w:val="Alt Heading 1"/>
    <w:basedOn w:val="Heading1"/>
    <w:next w:val="BodyText"/>
    <w:semiHidden/>
    <w:qFormat/>
    <w:rsid w:val="00834296"/>
    <w:pPr>
      <w:numPr>
        <w:numId w:val="5"/>
      </w:numPr>
    </w:pPr>
  </w:style>
  <w:style w:type="character" w:customStyle="1" w:styleId="Heading2Char">
    <w:name w:val="Heading 2 Char"/>
    <w:basedOn w:val="DefaultParagraphFont"/>
    <w:link w:val="Heading2"/>
    <w:uiPriority w:val="2"/>
    <w:rsid w:val="00F7067B"/>
    <w:rPr>
      <w:rFonts w:asciiTheme="majorHAnsi" w:eastAsiaTheme="majorEastAsia" w:hAnsiTheme="majorHAnsi" w:cstheme="majorBidi"/>
      <w:b/>
      <w:color w:val="263A69" w:themeColor="text2"/>
      <w:sz w:val="60"/>
      <w:szCs w:val="60"/>
    </w:rPr>
  </w:style>
  <w:style w:type="paragraph" w:customStyle="1" w:styleId="AltHeading2">
    <w:name w:val="Alt Heading 2"/>
    <w:basedOn w:val="Heading2"/>
    <w:next w:val="BodyText"/>
    <w:semiHidden/>
    <w:qFormat/>
    <w:rsid w:val="00834296"/>
    <w:pPr>
      <w:numPr>
        <w:ilvl w:val="1"/>
        <w:numId w:val="5"/>
      </w:numPr>
    </w:pPr>
  </w:style>
  <w:style w:type="character" w:customStyle="1" w:styleId="Heading3Char">
    <w:name w:val="Heading 3 Char"/>
    <w:basedOn w:val="DefaultParagraphFont"/>
    <w:link w:val="Heading3"/>
    <w:uiPriority w:val="2"/>
    <w:rsid w:val="00B637D9"/>
    <w:rPr>
      <w:rFonts w:asciiTheme="majorHAnsi" w:eastAsiaTheme="majorEastAsia" w:hAnsiTheme="majorHAnsi" w:cstheme="majorBidi"/>
      <w:b/>
      <w:color w:val="8DC63F" w:themeColor="accent5"/>
      <w:sz w:val="28"/>
      <w:szCs w:val="24"/>
    </w:rPr>
  </w:style>
  <w:style w:type="paragraph" w:customStyle="1" w:styleId="AltHeading3">
    <w:name w:val="Alt Heading 3"/>
    <w:basedOn w:val="Heading3"/>
    <w:next w:val="BodyText"/>
    <w:semiHidden/>
    <w:qFormat/>
    <w:rsid w:val="00834296"/>
    <w:pPr>
      <w:numPr>
        <w:ilvl w:val="2"/>
        <w:numId w:val="5"/>
      </w:numPr>
    </w:pPr>
  </w:style>
  <w:style w:type="character" w:customStyle="1" w:styleId="Heading4Char">
    <w:name w:val="Heading 4 Char"/>
    <w:basedOn w:val="DefaultParagraphFont"/>
    <w:link w:val="Heading4"/>
    <w:uiPriority w:val="2"/>
    <w:rsid w:val="00B637D9"/>
    <w:rPr>
      <w:rFonts w:asciiTheme="majorHAnsi" w:eastAsiaTheme="majorEastAsia" w:hAnsiTheme="majorHAnsi" w:cstheme="majorBidi"/>
      <w:b/>
      <w:iCs/>
      <w:color w:val="263A69" w:themeColor="text2"/>
      <w:sz w:val="24"/>
    </w:rPr>
  </w:style>
  <w:style w:type="paragraph" w:customStyle="1" w:styleId="AltHeading4">
    <w:name w:val="Alt Heading 4"/>
    <w:basedOn w:val="Heading4"/>
    <w:next w:val="Normal"/>
    <w:semiHidden/>
    <w:qFormat/>
    <w:rsid w:val="005770FE"/>
    <w:pPr>
      <w:numPr>
        <w:ilvl w:val="3"/>
        <w:numId w:val="5"/>
      </w:numPr>
    </w:pPr>
  </w:style>
  <w:style w:type="character" w:customStyle="1" w:styleId="Heading5Char">
    <w:name w:val="Heading 5 Char"/>
    <w:basedOn w:val="DefaultParagraphFont"/>
    <w:link w:val="Heading5"/>
    <w:uiPriority w:val="2"/>
    <w:rsid w:val="00B637D9"/>
    <w:rPr>
      <w:rFonts w:asciiTheme="majorHAnsi" w:eastAsiaTheme="majorEastAsia" w:hAnsiTheme="majorHAnsi" w:cstheme="majorBidi"/>
      <w:b/>
    </w:rPr>
  </w:style>
  <w:style w:type="paragraph" w:customStyle="1" w:styleId="AltHeading5">
    <w:name w:val="Alt Heading 5"/>
    <w:basedOn w:val="Heading5"/>
    <w:next w:val="BodyText"/>
    <w:semiHidden/>
    <w:qFormat/>
    <w:rsid w:val="005770FE"/>
    <w:pPr>
      <w:numPr>
        <w:ilvl w:val="4"/>
        <w:numId w:val="5"/>
      </w:numPr>
    </w:pPr>
  </w:style>
  <w:style w:type="paragraph" w:styleId="Caption">
    <w:name w:val="caption"/>
    <w:basedOn w:val="Normal"/>
    <w:next w:val="FigureStyle"/>
    <w:qFormat/>
    <w:rsid w:val="00D87BDD"/>
    <w:pPr>
      <w:tabs>
        <w:tab w:val="left" w:pos="1134"/>
      </w:tabs>
      <w:spacing w:before="240"/>
      <w:ind w:left="1134" w:hanging="1134"/>
    </w:pPr>
    <w:rPr>
      <w:b/>
      <w:iCs/>
    </w:rPr>
  </w:style>
  <w:style w:type="paragraph" w:customStyle="1" w:styleId="TableCaption">
    <w:name w:val="Table Caption"/>
    <w:basedOn w:val="BodyText"/>
    <w:next w:val="BodyText"/>
    <w:uiPriority w:val="6"/>
    <w:semiHidden/>
    <w:qFormat/>
    <w:rsid w:val="00C934C2"/>
    <w:pPr>
      <w:keepNext/>
      <w:tabs>
        <w:tab w:val="left" w:pos="1134"/>
      </w:tabs>
      <w:spacing w:before="240" w:line="240" w:lineRule="auto"/>
      <w:ind w:left="1134" w:hanging="1134"/>
    </w:pPr>
    <w:rPr>
      <w:b/>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3773ED"/>
    <w:pPr>
      <w:spacing w:line="260" w:lineRule="atLeast"/>
    </w:pPr>
  </w:style>
  <w:style w:type="character" w:customStyle="1" w:styleId="BodyTextChar">
    <w:name w:val="Body Text Char"/>
    <w:basedOn w:val="DefaultParagraphFont"/>
    <w:link w:val="BodyText"/>
    <w:rsid w:val="00B637D9"/>
  </w:style>
  <w:style w:type="paragraph" w:customStyle="1" w:styleId="FigureStyle">
    <w:name w:val="Figure Style"/>
    <w:basedOn w:val="Normal"/>
    <w:next w:val="BodyText"/>
    <w:uiPriority w:val="6"/>
    <w:semiHidden/>
    <w:qFormat/>
    <w:rsid w:val="004A21D3"/>
    <w:pPr>
      <w:spacing w:after="240"/>
    </w:pPr>
  </w:style>
  <w:style w:type="paragraph" w:styleId="ListBullet0">
    <w:name w:val="List Bullet"/>
    <w:basedOn w:val="BodyText"/>
    <w:uiPriority w:val="2"/>
    <w:semiHidden/>
    <w:qFormat/>
    <w:rsid w:val="001E544B"/>
    <w:pPr>
      <w:numPr>
        <w:numId w:val="10"/>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semiHidden/>
    <w:rsid w:val="006C0E44"/>
    <w:pPr>
      <w:numPr>
        <w:ilvl w:val="5"/>
      </w:numPr>
    </w:pPr>
  </w:style>
  <w:style w:type="paragraph" w:styleId="ListBullet2">
    <w:name w:val="List Bullet 2"/>
    <w:basedOn w:val="ListBullet0"/>
    <w:uiPriority w:val="19"/>
    <w:semiHidden/>
    <w:rsid w:val="006C0E44"/>
    <w:pPr>
      <w:numPr>
        <w:ilvl w:val="1"/>
      </w:numPr>
    </w:pPr>
  </w:style>
  <w:style w:type="paragraph" w:styleId="ListBullet3">
    <w:name w:val="List Bullet 3"/>
    <w:basedOn w:val="ListBullet0"/>
    <w:uiPriority w:val="19"/>
    <w:semiHidden/>
    <w:rsid w:val="006C0E44"/>
    <w:pPr>
      <w:numPr>
        <w:ilvl w:val="2"/>
      </w:numPr>
    </w:pPr>
  </w:style>
  <w:style w:type="paragraph" w:styleId="ListBullet4">
    <w:name w:val="List Bullet 4"/>
    <w:basedOn w:val="ListBullet0"/>
    <w:uiPriority w:val="19"/>
    <w:semiHidden/>
    <w:rsid w:val="006C0E44"/>
    <w:pPr>
      <w:numPr>
        <w:ilvl w:val="3"/>
      </w:numPr>
    </w:pPr>
  </w:style>
  <w:style w:type="paragraph" w:styleId="ListBullet5">
    <w:name w:val="List Bullet 5"/>
    <w:basedOn w:val="ListBullet0"/>
    <w:uiPriority w:val="19"/>
    <w:semiHidden/>
    <w:rsid w:val="006C0E44"/>
    <w:pPr>
      <w:numPr>
        <w:ilvl w:val="4"/>
      </w:numPr>
    </w:pPr>
  </w:style>
  <w:style w:type="paragraph" w:styleId="ListNumber0">
    <w:name w:val="List Number"/>
    <w:basedOn w:val="BodyText"/>
    <w:uiPriority w:val="3"/>
    <w:qFormat/>
    <w:rsid w:val="00C934C2"/>
    <w:pPr>
      <w:numPr>
        <w:numId w:val="13"/>
      </w:numPr>
    </w:pPr>
  </w:style>
  <w:style w:type="paragraph" w:customStyle="1" w:styleId="ListNumber6">
    <w:name w:val="List Number 6"/>
    <w:basedOn w:val="ListNumber0"/>
    <w:uiPriority w:val="19"/>
    <w:semiHidden/>
    <w:rsid w:val="00834296"/>
    <w:pPr>
      <w:numPr>
        <w:ilvl w:val="5"/>
      </w:numPr>
    </w:pPr>
  </w:style>
  <w:style w:type="paragraph" w:customStyle="1" w:styleId="ListParagraph6">
    <w:name w:val="List Paragraph 6"/>
    <w:basedOn w:val="ListParagraph0"/>
    <w:uiPriority w:val="19"/>
    <w:semiHidden/>
    <w:rsid w:val="005E7363"/>
    <w:pPr>
      <w:numPr>
        <w:ilvl w:val="5"/>
      </w:numPr>
    </w:pPr>
  </w:style>
  <w:style w:type="paragraph" w:styleId="ListNumber2">
    <w:name w:val="List Number 2"/>
    <w:basedOn w:val="ListNumber0"/>
    <w:uiPriority w:val="19"/>
    <w:semiHidden/>
    <w:rsid w:val="00834296"/>
    <w:pPr>
      <w:numPr>
        <w:ilvl w:val="1"/>
      </w:numPr>
    </w:pPr>
  </w:style>
  <w:style w:type="paragraph" w:styleId="ListNumber3">
    <w:name w:val="List Number 3"/>
    <w:basedOn w:val="ListNumber0"/>
    <w:uiPriority w:val="19"/>
    <w:semiHidden/>
    <w:rsid w:val="00834296"/>
    <w:pPr>
      <w:numPr>
        <w:ilvl w:val="2"/>
      </w:numPr>
    </w:pPr>
  </w:style>
  <w:style w:type="paragraph" w:styleId="ListNumber4">
    <w:name w:val="List Number 4"/>
    <w:basedOn w:val="ListNumber0"/>
    <w:uiPriority w:val="19"/>
    <w:semiHidden/>
    <w:rsid w:val="00834296"/>
    <w:pPr>
      <w:numPr>
        <w:ilvl w:val="3"/>
      </w:numPr>
    </w:pPr>
  </w:style>
  <w:style w:type="paragraph" w:styleId="ListNumber5">
    <w:name w:val="List Number 5"/>
    <w:basedOn w:val="ListNumber0"/>
    <w:uiPriority w:val="19"/>
    <w:semiHidden/>
    <w:rsid w:val="00834296"/>
    <w:pPr>
      <w:numPr>
        <w:ilvl w:val="4"/>
      </w:numPr>
    </w:pPr>
  </w:style>
  <w:style w:type="numbering" w:customStyle="1" w:styleId="ListNumber">
    <w:name w:val="List_Number"/>
    <w:uiPriority w:val="99"/>
    <w:rsid w:val="00C934C2"/>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semiHidden/>
    <w:qFormat/>
    <w:rsid w:val="009E3794"/>
    <w:pPr>
      <w:numPr>
        <w:numId w:val="12"/>
      </w:numPr>
    </w:pPr>
  </w:style>
  <w:style w:type="paragraph" w:customStyle="1" w:styleId="ListAlpha2">
    <w:name w:val="List Alpha 2"/>
    <w:basedOn w:val="ListAlpha0"/>
    <w:uiPriority w:val="19"/>
    <w:semiHidden/>
    <w:rsid w:val="007C38B8"/>
    <w:pPr>
      <w:numPr>
        <w:ilvl w:val="1"/>
      </w:numPr>
    </w:pPr>
  </w:style>
  <w:style w:type="paragraph" w:customStyle="1" w:styleId="ListAlpha3">
    <w:name w:val="List Alpha 3"/>
    <w:basedOn w:val="ListAlpha0"/>
    <w:uiPriority w:val="19"/>
    <w:semiHidden/>
    <w:rsid w:val="007C38B8"/>
    <w:pPr>
      <w:numPr>
        <w:ilvl w:val="2"/>
      </w:numPr>
    </w:pPr>
  </w:style>
  <w:style w:type="paragraph" w:customStyle="1" w:styleId="ListAlpha4">
    <w:name w:val="List Alpha 4"/>
    <w:basedOn w:val="ListAlpha0"/>
    <w:uiPriority w:val="19"/>
    <w:semiHidden/>
    <w:rsid w:val="007C38B8"/>
    <w:pPr>
      <w:numPr>
        <w:ilvl w:val="3"/>
      </w:numPr>
    </w:pPr>
  </w:style>
  <w:style w:type="paragraph" w:customStyle="1" w:styleId="ListAlpha5">
    <w:name w:val="List Alpha 5"/>
    <w:basedOn w:val="ListAlpha0"/>
    <w:uiPriority w:val="19"/>
    <w:semiHidden/>
    <w:rsid w:val="007C38B8"/>
    <w:pPr>
      <w:numPr>
        <w:ilvl w:val="4"/>
      </w:numPr>
    </w:pPr>
  </w:style>
  <w:style w:type="paragraph" w:customStyle="1" w:styleId="ListAlpha6">
    <w:name w:val="List Alpha 6"/>
    <w:basedOn w:val="ListAlpha0"/>
    <w:uiPriority w:val="19"/>
    <w:semiHidden/>
    <w:rsid w:val="007C38B8"/>
    <w:pPr>
      <w:numPr>
        <w:ilvl w:val="5"/>
      </w:numPr>
    </w:pPr>
  </w:style>
  <w:style w:type="numbering" w:customStyle="1" w:styleId="ListAlpha">
    <w:name w:val="List_Alpha"/>
    <w:uiPriority w:val="99"/>
    <w:rsid w:val="009E3794"/>
    <w:pPr>
      <w:numPr>
        <w:numId w:val="4"/>
      </w:numPr>
    </w:pPr>
  </w:style>
  <w:style w:type="numbering" w:customStyle="1" w:styleId="ListNbrHeading">
    <w:name w:val="List_NbrHeading"/>
    <w:uiPriority w:val="99"/>
    <w:rsid w:val="005E7363"/>
    <w:pPr>
      <w:numPr>
        <w:numId w:val="17"/>
      </w:numPr>
    </w:pPr>
  </w:style>
  <w:style w:type="paragraph" w:styleId="Title">
    <w:name w:val="Title"/>
    <w:basedOn w:val="Normal"/>
    <w:next w:val="BodyText"/>
    <w:link w:val="TitleChar"/>
    <w:rsid w:val="00E76F01"/>
    <w:rPr>
      <w:rFonts w:asciiTheme="majorHAnsi" w:eastAsiaTheme="majorEastAsia" w:hAnsiTheme="majorHAnsi" w:cstheme="majorBidi"/>
      <w:b/>
      <w:color w:val="8DC63F" w:themeColor="accent5"/>
      <w:kern w:val="28"/>
      <w:sz w:val="48"/>
      <w:szCs w:val="56"/>
    </w:rPr>
  </w:style>
  <w:style w:type="character" w:customStyle="1" w:styleId="TitleChar">
    <w:name w:val="Title Char"/>
    <w:basedOn w:val="DefaultParagraphFont"/>
    <w:link w:val="Title"/>
    <w:rsid w:val="00B637D9"/>
    <w:rPr>
      <w:rFonts w:asciiTheme="majorHAnsi" w:eastAsiaTheme="majorEastAsia" w:hAnsiTheme="majorHAnsi" w:cstheme="majorBidi"/>
      <w:b/>
      <w:color w:val="8DC63F" w:themeColor="accent5"/>
      <w:kern w:val="28"/>
      <w:sz w:val="48"/>
      <w:szCs w:val="56"/>
    </w:rPr>
  </w:style>
  <w:style w:type="paragraph" w:styleId="Subtitle">
    <w:name w:val="Subtitle"/>
    <w:basedOn w:val="Normal"/>
    <w:next w:val="BodyText"/>
    <w:link w:val="SubtitleChar"/>
    <w:uiPriority w:val="1"/>
    <w:rsid w:val="00E76F01"/>
    <w:pPr>
      <w:numPr>
        <w:ilvl w:val="1"/>
      </w:numPr>
    </w:pPr>
    <w:rPr>
      <w:rFonts w:eastAsiaTheme="minorEastAsia"/>
      <w:b/>
      <w:color w:val="FFFFFF" w:themeColor="background1"/>
      <w:sz w:val="28"/>
    </w:rPr>
  </w:style>
  <w:style w:type="character" w:customStyle="1" w:styleId="SubtitleChar">
    <w:name w:val="Subtitle Char"/>
    <w:basedOn w:val="DefaultParagraphFont"/>
    <w:link w:val="Subtitle"/>
    <w:uiPriority w:val="1"/>
    <w:rsid w:val="00B637D9"/>
    <w:rPr>
      <w:rFonts w:eastAsiaTheme="minorEastAsia"/>
      <w:b/>
      <w:color w:val="FFFFFF" w:themeColor="background1"/>
      <w:sz w:val="28"/>
    </w:rPr>
  </w:style>
  <w:style w:type="paragraph" w:styleId="TOCHeading">
    <w:name w:val="TOC Heading"/>
    <w:basedOn w:val="Heading1"/>
    <w:next w:val="Normal"/>
    <w:uiPriority w:val="39"/>
    <w:semiHidden/>
    <w:rsid w:val="00B742E4"/>
    <w:pPr>
      <w:outlineLvl w:val="9"/>
    </w:pPr>
  </w:style>
  <w:style w:type="paragraph" w:styleId="TOC4">
    <w:name w:val="toc 4"/>
    <w:basedOn w:val="TOC1"/>
    <w:next w:val="Normal"/>
    <w:uiPriority w:val="39"/>
    <w:semiHidden/>
    <w:rsid w:val="00B742E4"/>
    <w:pPr>
      <w:tabs>
        <w:tab w:val="left" w:pos="851"/>
      </w:tabs>
      <w:spacing w:after="100"/>
    </w:pPr>
  </w:style>
  <w:style w:type="paragraph" w:styleId="TOC5">
    <w:name w:val="toc 5"/>
    <w:basedOn w:val="TOC2"/>
    <w:next w:val="Normal"/>
    <w:uiPriority w:val="39"/>
    <w:semiHidden/>
    <w:rsid w:val="00B742E4"/>
    <w:pPr>
      <w:tabs>
        <w:tab w:val="left" w:pos="851"/>
      </w:tabs>
      <w:spacing w:after="100"/>
    </w:pPr>
  </w:style>
  <w:style w:type="paragraph" w:styleId="TOC1">
    <w:name w:val="toc 1"/>
    <w:basedOn w:val="Normal"/>
    <w:next w:val="Normal"/>
    <w:uiPriority w:val="39"/>
    <w:rsid w:val="00403FBE"/>
    <w:pPr>
      <w:tabs>
        <w:tab w:val="left" w:pos="567"/>
        <w:tab w:val="right" w:pos="7938"/>
      </w:tabs>
      <w:ind w:left="567" w:right="2126" w:hanging="567"/>
    </w:pPr>
    <w:rPr>
      <w:b/>
      <w:noProof/>
      <w:color w:val="8DC63F" w:themeColor="accent5"/>
      <w:sz w:val="22"/>
      <w:szCs w:val="22"/>
    </w:rPr>
  </w:style>
  <w:style w:type="paragraph" w:styleId="TOC6">
    <w:name w:val="toc 6"/>
    <w:basedOn w:val="TOC3"/>
    <w:next w:val="Normal"/>
    <w:uiPriority w:val="39"/>
    <w:semiHidden/>
    <w:rsid w:val="00FC0BC3"/>
    <w:pPr>
      <w:tabs>
        <w:tab w:val="left" w:pos="851"/>
      </w:tabs>
      <w:spacing w:after="100"/>
    </w:pPr>
  </w:style>
  <w:style w:type="paragraph" w:styleId="Quote">
    <w:name w:val="Quote"/>
    <w:basedOn w:val="BodyText"/>
    <w:next w:val="Normal"/>
    <w:link w:val="QuoteChar"/>
    <w:uiPriority w:val="8"/>
    <w:semiHidden/>
    <w:rsid w:val="003773ED"/>
    <w:pPr>
      <w:spacing w:before="180" w:after="180"/>
      <w:ind w:left="425" w:right="425"/>
      <w:jc w:val="center"/>
    </w:pPr>
    <w:rPr>
      <w:i/>
      <w:iCs/>
      <w:color w:val="0F90C0" w:themeColor="accent2"/>
      <w:sz w:val="22"/>
    </w:rPr>
  </w:style>
  <w:style w:type="paragraph" w:styleId="TOC2">
    <w:name w:val="toc 2"/>
    <w:basedOn w:val="Normal"/>
    <w:next w:val="Normal"/>
    <w:uiPriority w:val="39"/>
    <w:rsid w:val="00403FBE"/>
    <w:pPr>
      <w:pBdr>
        <w:between w:val="single" w:sz="8" w:space="4" w:color="D7D5D6" w:themeColor="text1" w:themeTint="33"/>
      </w:pBdr>
      <w:tabs>
        <w:tab w:val="left" w:pos="1134"/>
        <w:tab w:val="right" w:pos="7938"/>
      </w:tabs>
      <w:spacing w:before="60" w:after="60"/>
      <w:ind w:left="1134" w:right="2126" w:hanging="567"/>
    </w:pPr>
    <w:rPr>
      <w:noProof/>
      <w:color w:val="373536" w:themeColor="text1"/>
    </w:rPr>
  </w:style>
  <w:style w:type="paragraph" w:styleId="TOC3">
    <w:name w:val="toc 3"/>
    <w:basedOn w:val="Normal"/>
    <w:next w:val="Normal"/>
    <w:uiPriority w:val="39"/>
    <w:semiHidden/>
    <w:rsid w:val="000D1148"/>
    <w:pPr>
      <w:tabs>
        <w:tab w:val="right" w:leader="dot" w:pos="10773"/>
      </w:tabs>
      <w:spacing w:before="60" w:after="60"/>
    </w:pPr>
  </w:style>
  <w:style w:type="character" w:customStyle="1" w:styleId="QuoteChar">
    <w:name w:val="Quote Char"/>
    <w:basedOn w:val="DefaultParagraphFont"/>
    <w:link w:val="Quote"/>
    <w:uiPriority w:val="8"/>
    <w:semiHidden/>
    <w:rsid w:val="00B637D9"/>
    <w:rPr>
      <w:i/>
      <w:iCs/>
      <w:color w:val="0F90C0" w:themeColor="accent2"/>
      <w:sz w:val="22"/>
    </w:rPr>
  </w:style>
  <w:style w:type="paragraph" w:styleId="Footer">
    <w:name w:val="footer"/>
    <w:basedOn w:val="Normal"/>
    <w:link w:val="FooterChar"/>
    <w:uiPriority w:val="99"/>
    <w:rsid w:val="00A2646E"/>
    <w:pPr>
      <w:tabs>
        <w:tab w:val="center" w:pos="4513"/>
        <w:tab w:val="right" w:pos="9026"/>
      </w:tabs>
    </w:pPr>
    <w:rPr>
      <w:b/>
      <w:color w:val="8DC63F" w:themeColor="accent5"/>
    </w:rPr>
  </w:style>
  <w:style w:type="character" w:customStyle="1" w:styleId="FooterChar">
    <w:name w:val="Footer Char"/>
    <w:basedOn w:val="DefaultParagraphFont"/>
    <w:link w:val="Footer"/>
    <w:uiPriority w:val="99"/>
    <w:rsid w:val="00B637D9"/>
    <w:rPr>
      <w:b/>
      <w:color w:val="8DC63F" w:themeColor="accent5"/>
    </w:rPr>
  </w:style>
  <w:style w:type="paragraph" w:styleId="Header">
    <w:name w:val="header"/>
    <w:basedOn w:val="Normal"/>
    <w:link w:val="HeaderChar"/>
    <w:uiPriority w:val="99"/>
    <w:semiHidden/>
    <w:rsid w:val="00A34437"/>
    <w:pPr>
      <w:tabs>
        <w:tab w:val="center" w:pos="4513"/>
        <w:tab w:val="right" w:pos="9026"/>
      </w:tabs>
    </w:pPr>
  </w:style>
  <w:style w:type="character" w:customStyle="1" w:styleId="HeaderChar">
    <w:name w:val="Header Char"/>
    <w:basedOn w:val="DefaultParagraphFont"/>
    <w:link w:val="Header"/>
    <w:uiPriority w:val="99"/>
    <w:semiHidden/>
    <w:rsid w:val="00B637D9"/>
  </w:style>
  <w:style w:type="table" w:styleId="TableGrid">
    <w:name w:val="Table Grid"/>
    <w:aliases w:val="Table No Border"/>
    <w:basedOn w:val="TableNormal"/>
    <w:uiPriority w:val="59"/>
    <w:rsid w:val="00A34437"/>
    <w:pPr>
      <w:spacing w:after="0"/>
    </w:pPr>
    <w:tblPr>
      <w:tblCellMar>
        <w:left w:w="0" w:type="dxa"/>
        <w:right w:w="0" w:type="dxa"/>
      </w:tblCellMar>
    </w:tblPr>
  </w:style>
  <w:style w:type="table" w:customStyle="1" w:styleId="NavyTable">
    <w:name w:val="Navy Table"/>
    <w:basedOn w:val="TableNormal"/>
    <w:uiPriority w:val="99"/>
    <w:rsid w:val="00A2646E"/>
    <w:pPr>
      <w:spacing w:after="0"/>
    </w:pPr>
    <w:tblPr>
      <w:tblStyleRowBandSize w:val="1"/>
      <w:tblStyleColBandSize w:val="1"/>
      <w:tblBorders>
        <w:top w:val="single" w:sz="4" w:space="0" w:color="185CAA" w:themeColor="accent1"/>
        <w:bottom w:val="single" w:sz="4" w:space="0" w:color="185CAA" w:themeColor="accent1"/>
        <w:insideH w:val="single" w:sz="4" w:space="0" w:color="185CAA" w:themeColor="accent1"/>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185CAA" w:themeFill="accent1"/>
      </w:tcPr>
    </w:tblStylePr>
    <w:tblStylePr w:type="lastRow">
      <w:tblPr/>
      <w:tcPr>
        <w:shd w:val="clear" w:color="auto" w:fill="CCD8E1"/>
      </w:tcPr>
    </w:tblStylePr>
    <w:tblStylePr w:type="firstCol">
      <w:rPr>
        <w:color w:val="FFFFFF" w:themeColor="background1"/>
      </w:rPr>
      <w:tblPr/>
      <w:tcPr>
        <w:tcBorders>
          <w:insideH w:val="single" w:sz="4" w:space="0" w:color="FFFFFF" w:themeColor="background1"/>
        </w:tcBorders>
        <w:shd w:val="clear" w:color="auto" w:fill="185CAA" w:themeFill="accent1"/>
      </w:tcPr>
    </w:tblStylePr>
    <w:tblStylePr w:type="lastCol">
      <w:tblPr/>
      <w:tcPr>
        <w:shd w:val="clear" w:color="auto" w:fill="CCD8E1"/>
      </w:tcPr>
    </w:tblStylePr>
    <w:tblStylePr w:type="band2Vert">
      <w:tblPr/>
      <w:tcPr>
        <w:shd w:val="clear" w:color="auto" w:fill="CCD8E1"/>
      </w:tcPr>
    </w:tblStylePr>
    <w:tblStylePr w:type="band2Horz">
      <w:tblPr/>
      <w:tcPr>
        <w:shd w:val="clear" w:color="auto" w:fill="CCD8E1"/>
      </w:tcPr>
    </w:tblStylePr>
  </w:style>
  <w:style w:type="table" w:customStyle="1" w:styleId="GreenTable">
    <w:name w:val="Green Table"/>
    <w:basedOn w:val="TableNormal"/>
    <w:uiPriority w:val="99"/>
    <w:rsid w:val="00A2646E"/>
    <w:pPr>
      <w:spacing w:after="0"/>
    </w:pPr>
    <w:tblPr>
      <w:tblStyleRowBandSize w:val="1"/>
      <w:tblStyleColBandSize w:val="1"/>
      <w:tblBorders>
        <w:top w:val="single" w:sz="4" w:space="0" w:color="0F90C0" w:themeColor="accent2"/>
        <w:bottom w:val="single" w:sz="4" w:space="0" w:color="0F90C0" w:themeColor="accent2"/>
        <w:insideH w:val="single" w:sz="4" w:space="0" w:color="0F90C0" w:themeColor="accent2"/>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0F90C0" w:themeFill="accent2"/>
      </w:tcPr>
    </w:tblStylePr>
    <w:tblStylePr w:type="lastRow">
      <w:tblPr/>
      <w:tcPr>
        <w:shd w:val="clear" w:color="auto" w:fill="E4F1D9"/>
      </w:tcPr>
    </w:tblStylePr>
    <w:tblStylePr w:type="firstCol">
      <w:rPr>
        <w:color w:val="FFFFFF" w:themeColor="background1"/>
      </w:rPr>
      <w:tblPr/>
      <w:tcPr>
        <w:tcBorders>
          <w:insideH w:val="single" w:sz="4" w:space="0" w:color="FFFFFF" w:themeColor="background1"/>
        </w:tcBorders>
        <w:shd w:val="clear" w:color="auto" w:fill="0F90C0" w:themeFill="accent2"/>
      </w:tcPr>
    </w:tblStylePr>
    <w:tblStylePr w:type="lastCol">
      <w:tblPr/>
      <w:tcPr>
        <w:shd w:val="clear" w:color="auto" w:fill="E4F1D9"/>
      </w:tcPr>
    </w:tblStylePr>
    <w:tblStylePr w:type="band2Vert">
      <w:tblPr/>
      <w:tcPr>
        <w:shd w:val="clear" w:color="auto" w:fill="E4F1D9"/>
      </w:tcPr>
    </w:tblStylePr>
    <w:tblStylePr w:type="band2Horz">
      <w:tblPr/>
      <w:tcPr>
        <w:shd w:val="clear" w:color="auto" w:fill="E4F1D9"/>
      </w:tcPr>
    </w:tblStylePr>
  </w:style>
  <w:style w:type="table" w:customStyle="1" w:styleId="StoneTable">
    <w:name w:val="Stone Table"/>
    <w:basedOn w:val="TableNormal"/>
    <w:uiPriority w:val="99"/>
    <w:rsid w:val="00A2646E"/>
    <w:pPr>
      <w:spacing w:after="0"/>
    </w:pPr>
    <w:tblPr>
      <w:tblStyleRowBandSize w:val="1"/>
      <w:tblStyleColBandSize w:val="1"/>
      <w:tblBorders>
        <w:top w:val="single" w:sz="4" w:space="0" w:color="4FBDE0" w:themeColor="accent3"/>
        <w:bottom w:val="single" w:sz="4" w:space="0" w:color="4FBDE0" w:themeColor="accent3"/>
        <w:insideH w:val="single" w:sz="4" w:space="0" w:color="4FBDE0" w:themeColor="accent3"/>
      </w:tblBorders>
      <w:tblCellMar>
        <w:left w:w="0" w:type="dxa"/>
        <w:right w:w="0" w:type="dxa"/>
      </w:tblCellMar>
    </w:tblPr>
    <w:tblStylePr w:type="firstRow">
      <w:tblPr/>
      <w:tcPr>
        <w:tcBorders>
          <w:insideV w:val="single" w:sz="4" w:space="0" w:color="FFFFFF" w:themeColor="background1"/>
        </w:tcBorders>
        <w:shd w:val="clear" w:color="auto" w:fill="4FBDE0" w:themeFill="accent3"/>
      </w:tcPr>
    </w:tblStylePr>
    <w:tblStylePr w:type="lastRow">
      <w:tblPr/>
      <w:tcPr>
        <w:shd w:val="clear" w:color="auto" w:fill="DBF1F8" w:themeFill="accent3" w:themeFillTint="33"/>
      </w:tcPr>
    </w:tblStylePr>
    <w:tblStylePr w:type="firstCol">
      <w:tblPr/>
      <w:tcPr>
        <w:tcBorders>
          <w:insideH w:val="single" w:sz="4" w:space="0" w:color="FFFFFF" w:themeColor="background1"/>
        </w:tcBorders>
        <w:shd w:val="clear" w:color="auto" w:fill="4FBDE0" w:themeFill="accent3"/>
      </w:tcPr>
    </w:tblStylePr>
    <w:tblStylePr w:type="lastCol">
      <w:tblPr/>
      <w:tcPr>
        <w:shd w:val="clear" w:color="auto" w:fill="DBF1F8" w:themeFill="accent3" w:themeFillTint="33"/>
      </w:tcPr>
    </w:tblStylePr>
    <w:tblStylePr w:type="band2Vert">
      <w:tblPr/>
      <w:tcPr>
        <w:shd w:val="clear" w:color="auto" w:fill="DBF1F8" w:themeFill="accent3" w:themeFillTint="33"/>
      </w:tcPr>
    </w:tblStylePr>
    <w:tblStylePr w:type="band2Horz">
      <w:tblPr/>
      <w:tcPr>
        <w:shd w:val="clear" w:color="auto" w:fill="DBF1F8" w:themeFill="accent3" w:themeFillTint="33"/>
      </w:tcPr>
    </w:tblStylePr>
  </w:style>
  <w:style w:type="paragraph" w:customStyle="1" w:styleId="FigureHeading">
    <w:name w:val="Figure Heading"/>
    <w:basedOn w:val="Normal"/>
    <w:next w:val="BodyText"/>
    <w:uiPriority w:val="6"/>
    <w:semiHidden/>
    <w:qFormat/>
    <w:rsid w:val="004A21D3"/>
    <w:pPr>
      <w:keepNext/>
      <w:tabs>
        <w:tab w:val="left" w:pos="1134"/>
      </w:tabs>
      <w:spacing w:before="240" w:line="260" w:lineRule="atLeast"/>
      <w:ind w:left="1134" w:hanging="1134"/>
    </w:pPr>
    <w:rPr>
      <w:b/>
    </w:rPr>
  </w:style>
  <w:style w:type="table" w:customStyle="1" w:styleId="TableBlack">
    <w:name w:val="Table Black"/>
    <w:basedOn w:val="TableNormal"/>
    <w:uiPriority w:val="99"/>
    <w:rsid w:val="00C934C2"/>
    <w:pPr>
      <w:spacing w:after="0"/>
    </w:pPr>
    <w:tblPr>
      <w:tblStyleRowBandSize w:val="1"/>
      <w:tblStyleColBandSize w:val="1"/>
      <w:tblBorders>
        <w:top w:val="single" w:sz="4" w:space="0" w:color="auto"/>
        <w:bottom w:val="single" w:sz="4" w:space="0" w:color="auto"/>
        <w:insideH w:val="single" w:sz="4" w:space="0" w:color="auto"/>
      </w:tblBorders>
      <w:tblCellMar>
        <w:left w:w="0" w:type="dxa"/>
        <w:right w:w="0" w:type="dxa"/>
      </w:tblCellMar>
    </w:tblPr>
    <w:tblStylePr w:type="firstRow">
      <w:tblPr/>
      <w:tcPr>
        <w:tcBorders>
          <w:insideV w:val="single" w:sz="4" w:space="0" w:color="FFFFFF" w:themeColor="background1"/>
        </w:tcBorders>
        <w:shd w:val="clear" w:color="auto" w:fill="373536" w:themeFill="text1"/>
      </w:tcPr>
    </w:tblStylePr>
    <w:tblStylePr w:type="lastRow">
      <w:tblPr/>
      <w:tcPr>
        <w:shd w:val="clear" w:color="auto" w:fill="E0E0E0"/>
      </w:tcPr>
    </w:tblStylePr>
    <w:tblStylePr w:type="firstCol">
      <w:tblPr/>
      <w:tcPr>
        <w:tcBorders>
          <w:insideH w:val="single" w:sz="4" w:space="0" w:color="FFFFFF" w:themeColor="background1"/>
        </w:tcBorders>
        <w:shd w:val="clear" w:color="auto" w:fill="373536" w:themeFill="text1"/>
      </w:tcPr>
    </w:tblStylePr>
    <w:tblStylePr w:type="lastCol">
      <w:tblPr/>
      <w:tcPr>
        <w:shd w:val="clear" w:color="auto" w:fill="E0E0E0"/>
      </w:tcPr>
    </w:tblStylePr>
    <w:tblStylePr w:type="band2Vert">
      <w:tblPr/>
      <w:tcPr>
        <w:shd w:val="clear" w:color="auto" w:fill="E0E0E0"/>
      </w:tcPr>
    </w:tblStylePr>
    <w:tblStylePr w:type="band2Horz">
      <w:tblPr/>
      <w:tcPr>
        <w:shd w:val="clear" w:color="auto" w:fill="E0E0E0"/>
      </w:tcPr>
    </w:tblStylePr>
  </w:style>
  <w:style w:type="table" w:customStyle="1" w:styleId="TableGrey">
    <w:name w:val="Table Grey"/>
    <w:basedOn w:val="TableNormal"/>
    <w:uiPriority w:val="99"/>
    <w:rsid w:val="00C934C2"/>
    <w:pPr>
      <w:spacing w:after="0"/>
    </w:pPr>
    <w:tblPr>
      <w:tblStyleRowBandSize w:val="1"/>
      <w:tblStyleColBandSize w:val="1"/>
      <w:tblBorders>
        <w:top w:val="single" w:sz="4" w:space="0" w:color="8DC63F" w:themeColor="accent5"/>
        <w:bottom w:val="single" w:sz="4" w:space="0" w:color="8DC63F" w:themeColor="accent5"/>
        <w:insideH w:val="single" w:sz="4" w:space="0" w:color="8DC63F" w:themeColor="accent5"/>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263A69" w:themeFill="text2"/>
      </w:tcPr>
    </w:tblStylePr>
    <w:tblStylePr w:type="lastRow">
      <w:tblPr/>
      <w:tcPr>
        <w:shd w:val="clear" w:color="auto" w:fill="C8D3EB" w:themeFill="text2" w:themeFillTint="33"/>
      </w:tcPr>
    </w:tblStylePr>
    <w:tblStylePr w:type="firstCol">
      <w:rPr>
        <w:color w:val="FFFFFF" w:themeColor="background1"/>
      </w:rPr>
      <w:tblPr/>
      <w:tcPr>
        <w:tcBorders>
          <w:insideH w:val="single" w:sz="4" w:space="0" w:color="FFFFFF" w:themeColor="background1"/>
        </w:tcBorders>
        <w:shd w:val="clear" w:color="auto" w:fill="263A69" w:themeFill="text2"/>
      </w:tcPr>
    </w:tblStylePr>
    <w:tblStylePr w:type="lastCol">
      <w:tblPr/>
      <w:tcPr>
        <w:shd w:val="clear" w:color="auto" w:fill="C8D3EB" w:themeFill="text2" w:themeFillTint="33"/>
      </w:tcPr>
    </w:tblStylePr>
    <w:tblStylePr w:type="band2Vert">
      <w:tblPr/>
      <w:tcPr>
        <w:shd w:val="clear" w:color="auto" w:fill="C8D3EB" w:themeFill="text2" w:themeFillTint="33"/>
      </w:tcPr>
    </w:tblStylePr>
    <w:tblStylePr w:type="band2Horz">
      <w:tblPr/>
      <w:tcPr>
        <w:shd w:val="clear" w:color="auto" w:fill="C8D3EB" w:themeFill="text2" w:themeFillTint="33"/>
      </w:tcPr>
    </w:tblStylePr>
  </w:style>
  <w:style w:type="paragraph" w:customStyle="1" w:styleId="TableText">
    <w:name w:val="Table Text"/>
    <w:basedOn w:val="Normal"/>
    <w:uiPriority w:val="4"/>
    <w:qFormat/>
    <w:rsid w:val="00E25A9B"/>
    <w:pPr>
      <w:spacing w:before="0" w:after="0"/>
    </w:pPr>
  </w:style>
  <w:style w:type="paragraph" w:customStyle="1" w:styleId="TableHeading">
    <w:name w:val="Table Heading"/>
    <w:basedOn w:val="TableText"/>
    <w:uiPriority w:val="4"/>
    <w:qFormat/>
    <w:rsid w:val="00E25A9B"/>
    <w:rPr>
      <w:b/>
    </w:rPr>
  </w:style>
  <w:style w:type="paragraph" w:customStyle="1" w:styleId="TableBullet">
    <w:name w:val="Table Bullet"/>
    <w:basedOn w:val="TableText"/>
    <w:uiPriority w:val="4"/>
    <w:semiHidden/>
    <w:qFormat/>
    <w:rsid w:val="00B025B0"/>
    <w:pPr>
      <w:numPr>
        <w:numId w:val="6"/>
      </w:numPr>
    </w:pPr>
  </w:style>
  <w:style w:type="paragraph" w:customStyle="1" w:styleId="TableBullet2">
    <w:name w:val="Table Bullet 2"/>
    <w:basedOn w:val="TableBullet"/>
    <w:uiPriority w:val="19"/>
    <w:semiHidden/>
    <w:rsid w:val="00B025B0"/>
    <w:pPr>
      <w:numPr>
        <w:ilvl w:val="1"/>
      </w:numPr>
    </w:pPr>
  </w:style>
  <w:style w:type="paragraph" w:customStyle="1" w:styleId="TableNumber">
    <w:name w:val="Table Number"/>
    <w:basedOn w:val="TableText"/>
    <w:uiPriority w:val="4"/>
    <w:semiHidden/>
    <w:qFormat/>
    <w:rsid w:val="00C934C2"/>
    <w:pPr>
      <w:numPr>
        <w:numId w:val="14"/>
      </w:numPr>
    </w:pPr>
  </w:style>
  <w:style w:type="paragraph" w:customStyle="1" w:styleId="TableNumber2">
    <w:name w:val="Table Number 2"/>
    <w:basedOn w:val="TableNumber"/>
    <w:uiPriority w:val="19"/>
    <w:semiHidden/>
    <w:rsid w:val="00B025B0"/>
    <w:pPr>
      <w:numPr>
        <w:ilvl w:val="1"/>
      </w:numPr>
    </w:pPr>
  </w:style>
  <w:style w:type="numbering" w:customStyle="1" w:styleId="ListTableBullet">
    <w:name w:val="List_TableBullet"/>
    <w:uiPriority w:val="99"/>
    <w:rsid w:val="00B025B0"/>
    <w:pPr>
      <w:numPr>
        <w:numId w:val="6"/>
      </w:numPr>
    </w:pPr>
  </w:style>
  <w:style w:type="numbering" w:customStyle="1" w:styleId="ListTableNumber">
    <w:name w:val="List_TableNumber"/>
    <w:uiPriority w:val="99"/>
    <w:rsid w:val="00C934C2"/>
    <w:pPr>
      <w:numPr>
        <w:numId w:val="7"/>
      </w:numPr>
    </w:pPr>
  </w:style>
  <w:style w:type="paragraph" w:customStyle="1" w:styleId="CoverDetails">
    <w:name w:val="Cover Details"/>
    <w:basedOn w:val="Normal"/>
    <w:next w:val="BodyText"/>
    <w:uiPriority w:val="12"/>
    <w:semiHidden/>
    <w:rsid w:val="00FF2483"/>
    <w:pPr>
      <w:spacing w:line="264" w:lineRule="auto"/>
      <w:ind w:left="142" w:right="142"/>
    </w:pPr>
    <w:rPr>
      <w:b/>
      <w:color w:val="FFFFFF" w:themeColor="background1"/>
    </w:rPr>
  </w:style>
  <w:style w:type="paragraph" w:customStyle="1" w:styleId="AppendixH2">
    <w:name w:val="Appendix H2"/>
    <w:basedOn w:val="Heading2"/>
    <w:next w:val="BodyText"/>
    <w:uiPriority w:val="14"/>
    <w:semiHidden/>
    <w:qFormat/>
    <w:rsid w:val="009E6379"/>
    <w:pPr>
      <w:numPr>
        <w:ilvl w:val="1"/>
        <w:numId w:val="11"/>
      </w:numPr>
    </w:pPr>
  </w:style>
  <w:style w:type="paragraph" w:customStyle="1" w:styleId="AppendixH3">
    <w:name w:val="Appendix H3"/>
    <w:basedOn w:val="Heading3"/>
    <w:next w:val="BodyText"/>
    <w:uiPriority w:val="14"/>
    <w:semiHidden/>
    <w:qFormat/>
    <w:rsid w:val="009E6379"/>
    <w:pPr>
      <w:numPr>
        <w:ilvl w:val="2"/>
        <w:numId w:val="11"/>
      </w:numPr>
    </w:pPr>
  </w:style>
  <w:style w:type="numbering" w:customStyle="1" w:styleId="ListAppendix">
    <w:name w:val="List_Appendix"/>
    <w:uiPriority w:val="99"/>
    <w:rsid w:val="009E6379"/>
    <w:pPr>
      <w:numPr>
        <w:numId w:val="8"/>
      </w:numPr>
    </w:pPr>
  </w:style>
  <w:style w:type="paragraph" w:styleId="TOC8">
    <w:name w:val="toc 8"/>
    <w:basedOn w:val="TOC2"/>
    <w:next w:val="Normal"/>
    <w:uiPriority w:val="39"/>
    <w:semiHidden/>
    <w:rsid w:val="000D1148"/>
    <w:pPr>
      <w:tabs>
        <w:tab w:val="left" w:pos="1701"/>
      </w:tabs>
    </w:pPr>
  </w:style>
  <w:style w:type="paragraph" w:styleId="TableofFigures">
    <w:name w:val="table of figures"/>
    <w:basedOn w:val="Normal"/>
    <w:next w:val="Normal"/>
    <w:uiPriority w:val="99"/>
    <w:semiHidden/>
    <w:rsid w:val="000D1148"/>
    <w:pPr>
      <w:tabs>
        <w:tab w:val="left" w:pos="1134"/>
        <w:tab w:val="right" w:leader="dot" w:pos="10773"/>
      </w:tabs>
      <w:spacing w:before="60" w:after="60"/>
      <w:ind w:left="1134" w:hanging="1134"/>
    </w:pPr>
  </w:style>
  <w:style w:type="character" w:styleId="Hyperlink">
    <w:name w:val="Hyperlink"/>
    <w:basedOn w:val="DefaultParagraphFont"/>
    <w:uiPriority w:val="99"/>
    <w:rsid w:val="00B742E4"/>
    <w:rPr>
      <w:color w:val="FFCB08" w:themeColor="hyperlink"/>
      <w:u w:val="single"/>
    </w:rPr>
  </w:style>
  <w:style w:type="numbering" w:customStyle="1" w:styleId="ListNumberedHeadings">
    <w:name w:val="List_NumberedHeadings"/>
    <w:uiPriority w:val="99"/>
    <w:rsid w:val="006C0E44"/>
    <w:pPr>
      <w:numPr>
        <w:numId w:val="9"/>
      </w:numPr>
    </w:pPr>
  </w:style>
  <w:style w:type="character" w:customStyle="1" w:styleId="Heading9Char">
    <w:name w:val="Heading 9 Char"/>
    <w:aliases w:val="Appendix H11 Char"/>
    <w:basedOn w:val="DefaultParagraphFont"/>
    <w:link w:val="Heading9"/>
    <w:uiPriority w:val="12"/>
    <w:semiHidden/>
    <w:rsid w:val="00B637D9"/>
    <w:rPr>
      <w:rFonts w:asciiTheme="majorHAnsi" w:eastAsiaTheme="majorEastAsia" w:hAnsiTheme="majorHAnsi" w:cstheme="majorBidi"/>
      <w:b/>
      <w:iCs/>
      <w:color w:val="565354" w:themeColor="text1" w:themeTint="D8"/>
      <w:sz w:val="60"/>
      <w:szCs w:val="21"/>
    </w:rPr>
  </w:style>
  <w:style w:type="paragraph" w:customStyle="1" w:styleId="TOCHeading2">
    <w:name w:val="TOC Heading 2"/>
    <w:basedOn w:val="Heading3"/>
    <w:uiPriority w:val="39"/>
    <w:semiHidden/>
    <w:qFormat/>
    <w:rsid w:val="00FF2483"/>
    <w:rPr>
      <w:rFonts w:eastAsia="Times New Roman" w:cs="Times New Roman"/>
      <w:b w:val="0"/>
      <w:bCs/>
      <w:lang w:eastAsia="en-AU"/>
    </w:rPr>
  </w:style>
  <w:style w:type="character" w:styleId="CommentReference">
    <w:name w:val="annotation reference"/>
    <w:basedOn w:val="DefaultParagraphFont"/>
    <w:uiPriority w:val="99"/>
    <w:semiHidden/>
    <w:rsid w:val="00FF2483"/>
    <w:rPr>
      <w:sz w:val="16"/>
      <w:szCs w:val="16"/>
    </w:rPr>
  </w:style>
  <w:style w:type="paragraph" w:styleId="CommentText">
    <w:name w:val="annotation text"/>
    <w:basedOn w:val="Normal"/>
    <w:link w:val="CommentTextChar"/>
    <w:uiPriority w:val="99"/>
    <w:semiHidden/>
    <w:rsid w:val="00FF2483"/>
    <w:rPr>
      <w:szCs w:val="20"/>
    </w:rPr>
  </w:style>
  <w:style w:type="character" w:customStyle="1" w:styleId="CommentTextChar">
    <w:name w:val="Comment Text Char"/>
    <w:basedOn w:val="DefaultParagraphFont"/>
    <w:link w:val="CommentText"/>
    <w:uiPriority w:val="99"/>
    <w:semiHidden/>
    <w:rsid w:val="00B637D9"/>
    <w:rPr>
      <w:szCs w:val="20"/>
    </w:rPr>
  </w:style>
  <w:style w:type="character" w:styleId="UnresolvedMention">
    <w:name w:val="Unresolved Mention"/>
    <w:basedOn w:val="DefaultParagraphFont"/>
    <w:uiPriority w:val="99"/>
    <w:semiHidden/>
    <w:rsid w:val="00FF2483"/>
    <w:rPr>
      <w:color w:val="605E5C"/>
      <w:shd w:val="clear" w:color="auto" w:fill="E1DFDD"/>
    </w:rPr>
  </w:style>
  <w:style w:type="paragraph" w:styleId="BalloonText">
    <w:name w:val="Balloon Text"/>
    <w:basedOn w:val="Normal"/>
    <w:link w:val="BalloonTextChar"/>
    <w:uiPriority w:val="99"/>
    <w:semiHidden/>
    <w:rsid w:val="00FF2483"/>
    <w:rPr>
      <w:rFonts w:ascii="Segoe UI" w:hAnsi="Segoe UI" w:cs="Segoe UI"/>
    </w:rPr>
  </w:style>
  <w:style w:type="character" w:customStyle="1" w:styleId="BalloonTextChar">
    <w:name w:val="Balloon Text Char"/>
    <w:basedOn w:val="DefaultParagraphFont"/>
    <w:link w:val="BalloonText"/>
    <w:uiPriority w:val="99"/>
    <w:semiHidden/>
    <w:rsid w:val="00B637D9"/>
    <w:rPr>
      <w:rFonts w:ascii="Segoe UI" w:hAnsi="Segoe UI" w:cs="Segoe UI"/>
    </w:rPr>
  </w:style>
  <w:style w:type="paragraph" w:customStyle="1" w:styleId="FigureCaption">
    <w:name w:val="Figure Caption"/>
    <w:basedOn w:val="BodyText"/>
    <w:uiPriority w:val="6"/>
    <w:semiHidden/>
    <w:qFormat/>
    <w:rsid w:val="00EC1354"/>
    <w:rPr>
      <w:i/>
      <w:color w:val="263A69" w:themeColor="text2"/>
    </w:rPr>
  </w:style>
  <w:style w:type="character" w:styleId="FollowedHyperlink">
    <w:name w:val="FollowedHyperlink"/>
    <w:basedOn w:val="DefaultParagraphFont"/>
    <w:uiPriority w:val="15"/>
    <w:semiHidden/>
    <w:rsid w:val="004A21D3"/>
    <w:rPr>
      <w:color w:val="4FBDE0" w:themeColor="followedHyperlink"/>
      <w:u w:val="single"/>
    </w:rPr>
  </w:style>
  <w:style w:type="paragraph" w:customStyle="1" w:styleId="NumberedHeading1">
    <w:name w:val="Numbered Heading 1"/>
    <w:basedOn w:val="Heading1"/>
    <w:next w:val="Normal"/>
    <w:uiPriority w:val="2"/>
    <w:qFormat/>
    <w:rsid w:val="00B637D9"/>
    <w:pPr>
      <w:numPr>
        <w:numId w:val="19"/>
      </w:numPr>
    </w:pPr>
  </w:style>
  <w:style w:type="paragraph" w:customStyle="1" w:styleId="NumberedHeading2">
    <w:name w:val="Numbered Heading 2"/>
    <w:basedOn w:val="Heading2"/>
    <w:next w:val="Normal"/>
    <w:uiPriority w:val="2"/>
    <w:qFormat/>
    <w:rsid w:val="00F27F81"/>
    <w:pPr>
      <w:numPr>
        <w:ilvl w:val="1"/>
        <w:numId w:val="19"/>
      </w:numPr>
    </w:pPr>
  </w:style>
  <w:style w:type="paragraph" w:customStyle="1" w:styleId="NumberedHeading3">
    <w:name w:val="Numbered Heading 3"/>
    <w:basedOn w:val="Heading3"/>
    <w:next w:val="Normal"/>
    <w:uiPriority w:val="2"/>
    <w:qFormat/>
    <w:rsid w:val="00B86997"/>
    <w:pPr>
      <w:numPr>
        <w:ilvl w:val="2"/>
        <w:numId w:val="19"/>
      </w:numPr>
    </w:pPr>
  </w:style>
  <w:style w:type="paragraph" w:customStyle="1" w:styleId="NumberedHeading4">
    <w:name w:val="Numbered Heading 4"/>
    <w:basedOn w:val="Heading4"/>
    <w:next w:val="Normal"/>
    <w:uiPriority w:val="2"/>
    <w:qFormat/>
    <w:rsid w:val="00B86997"/>
    <w:pPr>
      <w:numPr>
        <w:ilvl w:val="3"/>
        <w:numId w:val="19"/>
      </w:numPr>
    </w:pPr>
  </w:style>
  <w:style w:type="paragraph" w:customStyle="1" w:styleId="NumberedHeading5">
    <w:name w:val="Numbered Heading 5"/>
    <w:basedOn w:val="Heading5"/>
    <w:next w:val="Normal"/>
    <w:uiPriority w:val="2"/>
    <w:qFormat/>
    <w:rsid w:val="00B86997"/>
    <w:pPr>
      <w:numPr>
        <w:ilvl w:val="4"/>
        <w:numId w:val="19"/>
      </w:numPr>
    </w:pPr>
  </w:style>
  <w:style w:type="paragraph" w:styleId="Date">
    <w:name w:val="Date"/>
    <w:basedOn w:val="Normal"/>
    <w:next w:val="Normal"/>
    <w:link w:val="DateChar"/>
    <w:uiPriority w:val="6"/>
    <w:rsid w:val="00255E9D"/>
    <w:pPr>
      <w:spacing w:before="600"/>
    </w:pPr>
    <w:rPr>
      <w:color w:val="FFFFFF" w:themeColor="background1"/>
      <w:szCs w:val="20"/>
    </w:rPr>
  </w:style>
  <w:style w:type="character" w:customStyle="1" w:styleId="DateChar">
    <w:name w:val="Date Char"/>
    <w:basedOn w:val="DefaultParagraphFont"/>
    <w:link w:val="Date"/>
    <w:uiPriority w:val="6"/>
    <w:rsid w:val="00B637D9"/>
    <w:rPr>
      <w:color w:val="FFFFFF" w:themeColor="background1"/>
      <w:szCs w:val="20"/>
    </w:rPr>
  </w:style>
  <w:style w:type="table" w:customStyle="1" w:styleId="StoneTable1">
    <w:name w:val="Stone Table1"/>
    <w:basedOn w:val="TableNormal"/>
    <w:uiPriority w:val="99"/>
    <w:rsid w:val="00255E9D"/>
    <w:pPr>
      <w:spacing w:after="0"/>
    </w:pPr>
    <w:rPr>
      <w:rFonts w:ascii="Arial" w:hAnsi="Arial"/>
      <w:sz w:val="20"/>
      <w:szCs w:val="20"/>
    </w:rPr>
    <w:tblPr>
      <w:tblStyleRowBandSize w:val="1"/>
      <w:tblStyleColBandSize w:val="1"/>
      <w:tblBorders>
        <w:insideH w:val="single" w:sz="4" w:space="0" w:color="BEDAF5"/>
      </w:tblBorders>
      <w:tblCellMar>
        <w:top w:w="57" w:type="dxa"/>
        <w:left w:w="57" w:type="dxa"/>
        <w:bottom w:w="57" w:type="dxa"/>
        <w:right w:w="57" w:type="dxa"/>
      </w:tblCellMar>
    </w:tblPr>
    <w:tblStylePr w:type="firstRow">
      <w:rPr>
        <w:rFonts w:ascii="Arial Black" w:hAnsi="Arial Black"/>
        <w:b w:val="0"/>
        <w:caps/>
        <w:smallCaps w:val="0"/>
        <w:strike w:val="0"/>
        <w:dstrike w:val="0"/>
        <w:vanish w:val="0"/>
        <w:color w:val="FFFFFF"/>
        <w:sz w:val="20"/>
        <w:vertAlign w:val="baseline"/>
      </w:rPr>
      <w:tblPr/>
      <w:tcPr>
        <w:shd w:val="clear" w:color="auto" w:fill="12487D"/>
      </w:tcPr>
    </w:tblStylePr>
    <w:tblStylePr w:type="lastRow">
      <w:rPr>
        <w:rFonts w:asciiTheme="minorHAnsi" w:hAnsiTheme="minorHAnsi"/>
        <w:b/>
        <w:color w:val="auto"/>
        <w:sz w:val="20"/>
      </w:rPr>
    </w:tblStylePr>
    <w:tblStylePr w:type="firstCol">
      <w:rPr>
        <w:color w:val="auto"/>
      </w:rPr>
      <w:tblPr/>
      <w:tcPr>
        <w:tcBorders>
          <w:insideH w:val="single" w:sz="4" w:space="0" w:color="FFFFFF"/>
        </w:tcBorders>
        <w:shd w:val="clear" w:color="auto" w:fill="BEDAF5"/>
      </w:tcPr>
    </w:tblStylePr>
  </w:style>
  <w:style w:type="paragraph" w:customStyle="1" w:styleId="IntroductionText">
    <w:name w:val="Introduction Text"/>
    <w:next w:val="Normal"/>
    <w:uiPriority w:val="3"/>
    <w:qFormat/>
    <w:rsid w:val="00B54E9A"/>
    <w:rPr>
      <w:rFonts w:cstheme="minorHAnsi"/>
      <w:b/>
      <w:bCs/>
      <w:color w:val="263A69" w:themeColor="text2"/>
      <w:sz w:val="24"/>
      <w:szCs w:val="24"/>
    </w:rPr>
  </w:style>
  <w:style w:type="table" w:customStyle="1" w:styleId="NavyTable3">
    <w:name w:val="Navy Table3"/>
    <w:basedOn w:val="TableNormal"/>
    <w:uiPriority w:val="99"/>
    <w:rsid w:val="00255E9D"/>
    <w:pPr>
      <w:spacing w:after="0"/>
    </w:pPr>
    <w:rPr>
      <w:sz w:val="20"/>
      <w:szCs w:val="20"/>
    </w:rPr>
    <w:tblPr>
      <w:tblStyleRowBandSize w:val="1"/>
      <w:tblStyleColBandSize w:val="1"/>
      <w:tblBorders>
        <w:bottom w:val="single" w:sz="4" w:space="0" w:color="12487D"/>
        <w:insideH w:val="single" w:sz="4" w:space="0" w:color="12487D"/>
      </w:tblBorders>
      <w:tblCellMar>
        <w:top w:w="57" w:type="dxa"/>
        <w:left w:w="57" w:type="dxa"/>
        <w:bottom w:w="57" w:type="dxa"/>
        <w:right w:w="57" w:type="dxa"/>
      </w:tblCellMar>
    </w:tblPr>
    <w:tcPr>
      <w:shd w:val="clear" w:color="auto" w:fill="FFFFFF"/>
    </w:tcPr>
    <w:tblStylePr w:type="firstRow">
      <w:pPr>
        <w:wordWrap/>
        <w:spacing w:beforeLines="0" w:before="0" w:beforeAutospacing="0" w:afterLines="0" w:after="0" w:afterAutospacing="0" w:line="240" w:lineRule="auto"/>
        <w:ind w:leftChars="0" w:left="0" w:rightChars="0" w:right="0"/>
        <w:contextualSpacing w:val="0"/>
      </w:pPr>
      <w:rPr>
        <w:rFonts w:asciiTheme="minorHAnsi" w:hAnsiTheme="minorHAnsi"/>
        <w:b/>
        <w:caps/>
        <w:smallCaps w:val="0"/>
        <w:strike w:val="0"/>
        <w:dstrike w:val="0"/>
        <w:vanish w:val="0"/>
        <w:color w:val="12487D"/>
        <w:sz w:val="20"/>
        <w:vertAlign w:val="baseline"/>
      </w:rPr>
    </w:tblStylePr>
    <w:tblStylePr w:type="lastRow">
      <w:rPr>
        <w:rFonts w:ascii="Arial Black" w:hAnsi="Arial Black"/>
        <w:b/>
        <w:color w:val="auto"/>
        <w:sz w:val="20"/>
      </w:rPr>
      <w:tblPr/>
      <w:tcPr>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firstLineChars="0" w:firstLine="0"/>
        <w:contextualSpacing w:val="0"/>
      </w:pPr>
      <w:rPr>
        <w:rFonts w:asciiTheme="minorHAnsi" w:hAnsiTheme="minorHAnsi"/>
        <w:b/>
        <w:color w:val="auto"/>
        <w:sz w:val="20"/>
      </w:rPr>
    </w:tblStylePr>
    <w:tblStylePr w:type="band1Vert">
      <w:pPr>
        <w:wordWrap/>
        <w:spacing w:beforeLines="0" w:before="0" w:beforeAutospacing="0" w:afterLines="0" w:after="0" w:afterAutospacing="0" w:line="240" w:lineRule="auto"/>
        <w:ind w:leftChars="0" w:left="0" w:rightChars="0" w:right="0" w:firstLineChars="0" w:firstLine="0"/>
        <w:contextualSpacing w:val="0"/>
        <w:mirrorIndents w:val="0"/>
      </w:pPr>
    </w:tblStylePr>
    <w:tblStylePr w:type="band2Vert">
      <w:pPr>
        <w:wordWrap/>
        <w:spacing w:beforeLines="0" w:before="0" w:beforeAutospacing="0" w:afterLines="0" w:after="0" w:afterAutospacing="0" w:line="240" w:lineRule="auto"/>
        <w:ind w:leftChars="0" w:left="0" w:rightChars="0" w:right="0" w:firstLineChars="0" w:firstLine="0"/>
        <w:contextualSpacing w:val="0"/>
        <w:mirrorIndents w:val="0"/>
      </w:pPr>
    </w:tblStylePr>
    <w:tblStylePr w:type="band1Horz">
      <w:pPr>
        <w:wordWrap/>
        <w:spacing w:beforeLines="0" w:before="0" w:beforeAutospacing="0" w:afterLines="0" w:after="0" w:afterAutospacing="0" w:line="240" w:lineRule="auto"/>
        <w:ind w:leftChars="0" w:left="0" w:rightChars="0" w:right="0" w:firstLineChars="0" w:firstLine="0"/>
        <w:contextualSpacing w:val="0"/>
      </w:pPr>
    </w:tblStylePr>
    <w:tblStylePr w:type="band2Horz">
      <w:pPr>
        <w:wordWrap/>
        <w:spacing w:beforeLines="0" w:before="0" w:beforeAutospacing="0" w:afterLines="0" w:after="0" w:afterAutospacing="0" w:line="240" w:lineRule="auto"/>
        <w:ind w:leftChars="0" w:left="0" w:rightChars="0" w:right="0" w:firstLineChars="0" w:firstLine="0"/>
        <w:contextualSpacing w:val="0"/>
      </w:pPr>
    </w:tblStylePr>
  </w:style>
  <w:style w:type="paragraph" w:customStyle="1" w:styleId="StatementText">
    <w:name w:val="Statement Text"/>
    <w:uiPriority w:val="5"/>
    <w:qFormat/>
    <w:rsid w:val="00255E9D"/>
    <w:pPr>
      <w:spacing w:after="0"/>
      <w:jc w:val="center"/>
    </w:pPr>
    <w:rPr>
      <w:b/>
      <w:bCs/>
      <w:color w:val="FFFFFF" w:themeColor="background1"/>
      <w:kern w:val="24"/>
      <w:sz w:val="72"/>
      <w:szCs w:val="72"/>
    </w:rPr>
  </w:style>
  <w:style w:type="paragraph" w:customStyle="1" w:styleId="Stat">
    <w:name w:val="Stat"/>
    <w:uiPriority w:val="5"/>
    <w:qFormat/>
    <w:rsid w:val="00255E9D"/>
    <w:rPr>
      <w:b/>
      <w:bCs/>
      <w:color w:val="FFFFFF" w:themeColor="background1"/>
      <w:kern w:val="24"/>
      <w:sz w:val="48"/>
      <w:szCs w:val="48"/>
    </w:rPr>
  </w:style>
  <w:style w:type="paragraph" w:styleId="NormalWeb">
    <w:name w:val="Normal (Web)"/>
    <w:basedOn w:val="Normal"/>
    <w:uiPriority w:val="99"/>
    <w:semiHidden/>
    <w:rsid w:val="00255E9D"/>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ividerNumber">
    <w:name w:val="Divider Number"/>
    <w:uiPriority w:val="3"/>
    <w:qFormat/>
    <w:rsid w:val="00255E9D"/>
    <w:pPr>
      <w:numPr>
        <w:numId w:val="16"/>
      </w:numPr>
    </w:pPr>
    <w:rPr>
      <w:b/>
      <w:bCs/>
      <w:color w:val="8DC63F" w:themeColor="accent5"/>
      <w:kern w:val="24"/>
      <w:sz w:val="120"/>
      <w:szCs w:val="120"/>
    </w:rPr>
  </w:style>
  <w:style w:type="paragraph" w:customStyle="1" w:styleId="DividerText">
    <w:name w:val="Divider Text"/>
    <w:uiPriority w:val="3"/>
    <w:qFormat/>
    <w:rsid w:val="00255E9D"/>
    <w:rPr>
      <w:b/>
      <w:bCs/>
      <w:color w:val="FFFFFF" w:themeColor="light1"/>
      <w:kern w:val="24"/>
      <w:sz w:val="60"/>
      <w:szCs w:val="60"/>
    </w:rPr>
  </w:style>
  <w:style w:type="paragraph" w:customStyle="1" w:styleId="Image">
    <w:name w:val="Image"/>
    <w:uiPriority w:val="1"/>
    <w:semiHidden/>
    <w:qFormat/>
    <w:rsid w:val="00255E9D"/>
    <w:pPr>
      <w:spacing w:after="0" w:line="264" w:lineRule="auto"/>
    </w:pPr>
    <w:rPr>
      <w:noProof/>
      <w:sz w:val="20"/>
    </w:rPr>
  </w:style>
  <w:style w:type="paragraph" w:customStyle="1" w:styleId="TableRowHeading">
    <w:name w:val="Table Row Heading"/>
    <w:uiPriority w:val="4"/>
    <w:qFormat/>
    <w:rsid w:val="00E25A9B"/>
    <w:pPr>
      <w:spacing w:after="0"/>
    </w:pPr>
    <w:rPr>
      <w:b/>
      <w:szCs w:val="20"/>
    </w:rPr>
  </w:style>
  <w:style w:type="paragraph" w:customStyle="1" w:styleId="Style1">
    <w:name w:val="Style1"/>
    <w:basedOn w:val="TOC1"/>
    <w:uiPriority w:val="1"/>
    <w:semiHidden/>
    <w:qFormat/>
    <w:rsid w:val="006722F1"/>
  </w:style>
  <w:style w:type="paragraph" w:customStyle="1" w:styleId="Style2">
    <w:name w:val="Style2"/>
    <w:basedOn w:val="TOC2"/>
    <w:uiPriority w:val="1"/>
    <w:semiHidden/>
    <w:qFormat/>
    <w:rsid w:val="006722F1"/>
  </w:style>
  <w:style w:type="paragraph" w:styleId="FootnoteText">
    <w:name w:val="footnote text"/>
    <w:basedOn w:val="Normal"/>
    <w:link w:val="FootnoteTextChar"/>
    <w:uiPriority w:val="6"/>
    <w:rsid w:val="00B637D9"/>
    <w:pPr>
      <w:spacing w:before="0" w:after="0"/>
    </w:pPr>
    <w:rPr>
      <w:sz w:val="15"/>
      <w:szCs w:val="20"/>
    </w:rPr>
  </w:style>
  <w:style w:type="character" w:customStyle="1" w:styleId="FootnoteTextChar">
    <w:name w:val="Footnote Text Char"/>
    <w:basedOn w:val="DefaultParagraphFont"/>
    <w:link w:val="FootnoteText"/>
    <w:uiPriority w:val="6"/>
    <w:rsid w:val="00B637D9"/>
    <w:rPr>
      <w:sz w:val="15"/>
      <w:szCs w:val="20"/>
    </w:rPr>
  </w:style>
  <w:style w:type="character" w:styleId="FootnoteReference">
    <w:name w:val="footnote reference"/>
    <w:basedOn w:val="DefaultParagraphFont"/>
    <w:uiPriority w:val="99"/>
    <w:semiHidden/>
    <w:rsid w:val="00B637D9"/>
    <w:rPr>
      <w:vertAlign w:val="superscript"/>
    </w:rPr>
  </w:style>
  <w:style w:type="paragraph" w:customStyle="1" w:styleId="AppendixHeading1">
    <w:name w:val="Appendix Heading 1"/>
    <w:basedOn w:val="NumberedHeading1"/>
    <w:next w:val="Normal"/>
    <w:uiPriority w:val="3"/>
    <w:qFormat/>
    <w:rsid w:val="00B637D9"/>
    <w:pPr>
      <w:numPr>
        <w:numId w:val="18"/>
      </w:numPr>
    </w:pPr>
  </w:style>
  <w:style w:type="paragraph" w:customStyle="1" w:styleId="AppendixHeading2">
    <w:name w:val="Appendix Heading 2"/>
    <w:basedOn w:val="NumberedHeading2"/>
    <w:next w:val="Normal"/>
    <w:uiPriority w:val="3"/>
    <w:qFormat/>
    <w:rsid w:val="00B637D9"/>
    <w:pPr>
      <w:numPr>
        <w:numId w:val="18"/>
      </w:numPr>
    </w:pPr>
  </w:style>
  <w:style w:type="paragraph" w:customStyle="1" w:styleId="AppendixHeading3">
    <w:name w:val="Appendix Heading 3"/>
    <w:basedOn w:val="NumberedHeading3"/>
    <w:next w:val="Normal"/>
    <w:uiPriority w:val="3"/>
    <w:qFormat/>
    <w:rsid w:val="00B637D9"/>
    <w:pPr>
      <w:numPr>
        <w:numId w:val="18"/>
      </w:numPr>
    </w:pPr>
  </w:style>
  <w:style w:type="paragraph" w:customStyle="1" w:styleId="AppendixHeading4">
    <w:name w:val="Appendix Heading 4"/>
    <w:basedOn w:val="NumberedHeading4"/>
    <w:next w:val="Normal"/>
    <w:uiPriority w:val="3"/>
    <w:qFormat/>
    <w:rsid w:val="00B637D9"/>
    <w:pPr>
      <w:numPr>
        <w:numId w:val="18"/>
      </w:numPr>
    </w:pPr>
  </w:style>
  <w:style w:type="paragraph" w:customStyle="1" w:styleId="AppendixHeading5">
    <w:name w:val="Appendix Heading 5"/>
    <w:basedOn w:val="NumberedHeading5"/>
    <w:next w:val="Normal"/>
    <w:uiPriority w:val="3"/>
    <w:qFormat/>
    <w:rsid w:val="00B637D9"/>
    <w:pPr>
      <w:numPr>
        <w:numId w:val="18"/>
      </w:numPr>
    </w:pPr>
  </w:style>
  <w:style w:type="paragraph" w:customStyle="1" w:styleId="Source">
    <w:name w:val="Source"/>
    <w:basedOn w:val="Normal"/>
    <w:uiPriority w:val="4"/>
    <w:qFormat/>
    <w:rsid w:val="00B637D9"/>
    <w:rPr>
      <w:i/>
      <w:iCs/>
      <w:sz w:val="15"/>
      <w:szCs w:val="15"/>
    </w:rPr>
  </w:style>
  <w:style w:type="paragraph" w:customStyle="1" w:styleId="QuoteText">
    <w:name w:val="Quote Text"/>
    <w:uiPriority w:val="5"/>
    <w:qFormat/>
    <w:rsid w:val="00B637D9"/>
    <w:pPr>
      <w:textAlignment w:val="baseline"/>
    </w:pPr>
    <w:rPr>
      <w:rFonts w:eastAsia="Century Gothic"/>
      <w:color w:val="FFFFFF"/>
      <w:kern w:val="24"/>
      <w:sz w:val="28"/>
      <w:szCs w:val="28"/>
    </w:rPr>
  </w:style>
  <w:style w:type="paragraph" w:customStyle="1" w:styleId="QuoteSource">
    <w:name w:val="Quote Source"/>
    <w:uiPriority w:val="5"/>
    <w:qFormat/>
    <w:rsid w:val="00B637D9"/>
    <w:pPr>
      <w:spacing w:line="312" w:lineRule="auto"/>
      <w:textAlignment w:val="baseline"/>
    </w:pPr>
    <w:rPr>
      <w:rFonts w:eastAsia="Century Gothic"/>
      <w:b/>
      <w:bCs/>
      <w:color w:val="253B69"/>
      <w:kern w:val="24"/>
      <w:sz w:val="28"/>
      <w:szCs w:val="28"/>
    </w:rPr>
  </w:style>
  <w:style w:type="paragraph" w:customStyle="1" w:styleId="SmallHeading">
    <w:name w:val="Small Heading"/>
    <w:basedOn w:val="Normal"/>
    <w:uiPriority w:val="3"/>
    <w:qFormat/>
    <w:rsid w:val="00B637D9"/>
    <w:pPr>
      <w:jc w:val="center"/>
    </w:pPr>
    <w:rPr>
      <w:b/>
      <w:bCs/>
      <w:color w:val="FFFFFF" w:themeColor="background1"/>
      <w:kern w:val="24"/>
    </w:rPr>
  </w:style>
  <w:style w:type="paragraph" w:customStyle="1" w:styleId="Charttitle">
    <w:name w:val="Chart title"/>
    <w:uiPriority w:val="3"/>
    <w:qFormat/>
    <w:rsid w:val="00B637D9"/>
    <w:pPr>
      <w:spacing w:after="0"/>
    </w:pPr>
    <w:rPr>
      <w:rFonts w:cstheme="minorHAnsi"/>
      <w:b/>
      <w:bCs/>
      <w:noProof/>
      <w:color w:val="263A69" w:themeColor="text2"/>
      <w:sz w:val="24"/>
      <w:szCs w:val="24"/>
    </w:rPr>
  </w:style>
  <w:style w:type="paragraph" w:customStyle="1" w:styleId="ContactHeading">
    <w:name w:val="Contact Heading"/>
    <w:uiPriority w:val="5"/>
    <w:qFormat/>
    <w:rsid w:val="00B637D9"/>
    <w:pPr>
      <w:spacing w:line="273" w:lineRule="auto"/>
      <w:ind w:left="14"/>
    </w:pPr>
    <w:rPr>
      <w:rFonts w:cs="Calibri"/>
      <w:b/>
      <w:bCs/>
      <w:color w:val="8DC63F"/>
      <w:spacing w:val="12"/>
      <w:kern w:val="24"/>
      <w:sz w:val="26"/>
      <w:szCs w:val="26"/>
    </w:rPr>
  </w:style>
  <w:style w:type="paragraph" w:styleId="Revision">
    <w:name w:val="Revision"/>
    <w:hidden/>
    <w:uiPriority w:val="99"/>
    <w:semiHidden/>
    <w:rsid w:val="00E8015A"/>
    <w:pPr>
      <w:spacing w:before="0" w:after="0"/>
    </w:pPr>
  </w:style>
  <w:style w:type="table" w:styleId="TableGridLight">
    <w:name w:val="Grid Table Light"/>
    <w:basedOn w:val="TableNormal"/>
    <w:uiPriority w:val="40"/>
    <w:rsid w:val="0035031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D-1">
    <w:name w:val="Appendix D-1"/>
    <w:basedOn w:val="Normal"/>
    <w:next w:val="BodyText"/>
    <w:qFormat/>
    <w:rsid w:val="005548B0"/>
    <w:pPr>
      <w:keepNext/>
      <w:numPr>
        <w:numId w:val="21"/>
      </w:numPr>
      <w:suppressLineNumbers/>
      <w:tabs>
        <w:tab w:val="left" w:pos="567"/>
      </w:tabs>
      <w:spacing w:before="60"/>
      <w:outlineLvl w:val="1"/>
    </w:pPr>
    <w:rPr>
      <w:rFonts w:ascii="Arial" w:eastAsia="Times New Roman" w:hAnsi="Arial" w:cs="Times New Roman"/>
      <w:b/>
      <w:iCs/>
      <w:caps/>
      <w:sz w:val="22"/>
      <w:szCs w:val="20"/>
    </w:rPr>
  </w:style>
  <w:style w:type="paragraph" w:customStyle="1" w:styleId="Default">
    <w:name w:val="Default"/>
    <w:rsid w:val="00C52AD7"/>
    <w:pPr>
      <w:autoSpaceDE w:val="0"/>
      <w:autoSpaceDN w:val="0"/>
      <w:adjustRightInd w:val="0"/>
      <w:spacing w:before="0" w:after="0"/>
    </w:pPr>
    <w:rPr>
      <w:rFonts w:ascii="Arial" w:hAnsi="Arial" w:cs="Arial"/>
      <w:color w:val="000000"/>
      <w:sz w:val="24"/>
      <w:szCs w:val="24"/>
    </w:rPr>
  </w:style>
  <w:style w:type="table" w:styleId="GridTable4-Accent1">
    <w:name w:val="Grid Table 4 Accent 1"/>
    <w:basedOn w:val="TableNormal"/>
    <w:uiPriority w:val="49"/>
    <w:rsid w:val="00B71D69"/>
    <w:pPr>
      <w:widowControl w:val="0"/>
      <w:spacing w:before="0" w:after="0"/>
    </w:pPr>
    <w:rPr>
      <w:rFonts w:asciiTheme="minorHAnsi" w:hAnsiTheme="minorHAnsi"/>
      <w:sz w:val="22"/>
      <w:szCs w:val="22"/>
      <w:lang w:val="en-US"/>
    </w:rPr>
    <w:tblPr>
      <w:tblStyleRowBandSize w:val="1"/>
      <w:tblStyleColBandSize w:val="1"/>
      <w:tblInd w:w="0" w:type="nil"/>
      <w:tblBorders>
        <w:top w:val="single" w:sz="4" w:space="0" w:color="589AE7" w:themeColor="accent1" w:themeTint="99"/>
        <w:left w:val="single" w:sz="4" w:space="0" w:color="589AE7" w:themeColor="accent1" w:themeTint="99"/>
        <w:bottom w:val="single" w:sz="4" w:space="0" w:color="589AE7" w:themeColor="accent1" w:themeTint="99"/>
        <w:right w:val="single" w:sz="4" w:space="0" w:color="589AE7" w:themeColor="accent1" w:themeTint="99"/>
        <w:insideH w:val="single" w:sz="4" w:space="0" w:color="589AE7" w:themeColor="accent1" w:themeTint="99"/>
        <w:insideV w:val="single" w:sz="4" w:space="0" w:color="589AE7" w:themeColor="accent1" w:themeTint="99"/>
      </w:tblBorders>
    </w:tblPr>
    <w:tblStylePr w:type="firstRow">
      <w:rPr>
        <w:b/>
        <w:bCs/>
        <w:color w:val="FFFFFF" w:themeColor="background1"/>
      </w:rPr>
      <w:tblPr/>
      <w:tcPr>
        <w:tcBorders>
          <w:top w:val="single" w:sz="4" w:space="0" w:color="185CAA" w:themeColor="accent1"/>
          <w:left w:val="single" w:sz="4" w:space="0" w:color="185CAA" w:themeColor="accent1"/>
          <w:bottom w:val="single" w:sz="4" w:space="0" w:color="185CAA" w:themeColor="accent1"/>
          <w:right w:val="single" w:sz="4" w:space="0" w:color="185CAA" w:themeColor="accent1"/>
          <w:insideH w:val="nil"/>
          <w:insideV w:val="nil"/>
        </w:tcBorders>
        <w:shd w:val="clear" w:color="auto" w:fill="185CAA" w:themeFill="accent1"/>
      </w:tcPr>
    </w:tblStylePr>
    <w:tblStylePr w:type="lastRow">
      <w:rPr>
        <w:b/>
        <w:bCs/>
      </w:rPr>
      <w:tblPr/>
      <w:tcPr>
        <w:tcBorders>
          <w:top w:val="double" w:sz="4" w:space="0" w:color="185CAA" w:themeColor="accent1"/>
        </w:tcBorders>
      </w:tcPr>
    </w:tblStylePr>
    <w:tblStylePr w:type="firstCol">
      <w:rPr>
        <w:b/>
        <w:bCs/>
      </w:rPr>
    </w:tblStylePr>
    <w:tblStylePr w:type="lastCol">
      <w:rPr>
        <w:b/>
        <w:bCs/>
      </w:rPr>
    </w:tblStylePr>
    <w:tblStylePr w:type="band1Vert">
      <w:tblPr/>
      <w:tcPr>
        <w:shd w:val="clear" w:color="auto" w:fill="C7DDF7" w:themeFill="accent1" w:themeFillTint="33"/>
      </w:tcPr>
    </w:tblStylePr>
    <w:tblStylePr w:type="band1Horz">
      <w:tblPr/>
      <w:tcPr>
        <w:shd w:val="clear" w:color="auto" w:fill="C7DDF7" w:themeFill="accent1" w:themeFillTint="33"/>
      </w:tcPr>
    </w:tblStylePr>
  </w:style>
  <w:style w:type="paragraph" w:customStyle="1" w:styleId="RFPBodyBullet">
    <w:name w:val="RFP Body Bullet"/>
    <w:basedOn w:val="Normal"/>
    <w:uiPriority w:val="99"/>
    <w:qFormat/>
    <w:rsid w:val="000302B9"/>
    <w:pPr>
      <w:numPr>
        <w:numId w:val="28"/>
      </w:numPr>
    </w:pPr>
    <w:rPr>
      <w:rFonts w:ascii="Arial" w:eastAsia="Times New Roman" w:hAnsi="Arial" w:cs="Arial"/>
      <w:sz w:val="22"/>
      <w:szCs w:val="22"/>
      <w:lang w:eastAsia="en-AU"/>
    </w:rPr>
  </w:style>
  <w:style w:type="character" w:customStyle="1" w:styleId="ListParagraphChar">
    <w:name w:val="List Paragraph Char"/>
    <w:basedOn w:val="DefaultParagraphFont"/>
    <w:link w:val="ListParagraph0"/>
    <w:uiPriority w:val="34"/>
    <w:rsid w:val="000302B9"/>
  </w:style>
  <w:style w:type="paragraph" w:styleId="CommentSubject">
    <w:name w:val="annotation subject"/>
    <w:basedOn w:val="CommentText"/>
    <w:next w:val="CommentText"/>
    <w:link w:val="CommentSubjectChar"/>
    <w:uiPriority w:val="99"/>
    <w:semiHidden/>
    <w:rsid w:val="00F62577"/>
    <w:rPr>
      <w:b/>
      <w:bCs/>
      <w:sz w:val="20"/>
    </w:rPr>
  </w:style>
  <w:style w:type="character" w:customStyle="1" w:styleId="CommentSubjectChar">
    <w:name w:val="Comment Subject Char"/>
    <w:basedOn w:val="CommentTextChar"/>
    <w:link w:val="CommentSubject"/>
    <w:uiPriority w:val="99"/>
    <w:semiHidden/>
    <w:rsid w:val="00F625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563017">
      <w:bodyDiv w:val="1"/>
      <w:marLeft w:val="0"/>
      <w:marRight w:val="0"/>
      <w:marTop w:val="0"/>
      <w:marBottom w:val="0"/>
      <w:divBdr>
        <w:top w:val="none" w:sz="0" w:space="0" w:color="auto"/>
        <w:left w:val="none" w:sz="0" w:space="0" w:color="auto"/>
        <w:bottom w:val="none" w:sz="0" w:space="0" w:color="auto"/>
        <w:right w:val="none" w:sz="0" w:space="0" w:color="auto"/>
      </w:divBdr>
    </w:div>
    <w:div w:id="738744133">
      <w:bodyDiv w:val="1"/>
      <w:marLeft w:val="0"/>
      <w:marRight w:val="0"/>
      <w:marTop w:val="0"/>
      <w:marBottom w:val="0"/>
      <w:divBdr>
        <w:top w:val="none" w:sz="0" w:space="0" w:color="auto"/>
        <w:left w:val="none" w:sz="0" w:space="0" w:color="auto"/>
        <w:bottom w:val="none" w:sz="0" w:space="0" w:color="auto"/>
        <w:right w:val="none" w:sz="0" w:space="0" w:color="auto"/>
      </w:divBdr>
    </w:div>
    <w:div w:id="996032276">
      <w:bodyDiv w:val="1"/>
      <w:marLeft w:val="0"/>
      <w:marRight w:val="0"/>
      <w:marTop w:val="0"/>
      <w:marBottom w:val="0"/>
      <w:divBdr>
        <w:top w:val="none" w:sz="0" w:space="0" w:color="auto"/>
        <w:left w:val="none" w:sz="0" w:space="0" w:color="auto"/>
        <w:bottom w:val="none" w:sz="0" w:space="0" w:color="auto"/>
        <w:right w:val="none" w:sz="0" w:space="0" w:color="auto"/>
      </w:divBdr>
    </w:div>
    <w:div w:id="997348780">
      <w:bodyDiv w:val="1"/>
      <w:marLeft w:val="0"/>
      <w:marRight w:val="0"/>
      <w:marTop w:val="0"/>
      <w:marBottom w:val="0"/>
      <w:divBdr>
        <w:top w:val="none" w:sz="0" w:space="0" w:color="auto"/>
        <w:left w:val="none" w:sz="0" w:space="0" w:color="auto"/>
        <w:bottom w:val="none" w:sz="0" w:space="0" w:color="auto"/>
        <w:right w:val="none" w:sz="0" w:space="0" w:color="auto"/>
      </w:divBdr>
    </w:div>
    <w:div w:id="1065301918">
      <w:bodyDiv w:val="1"/>
      <w:marLeft w:val="0"/>
      <w:marRight w:val="0"/>
      <w:marTop w:val="0"/>
      <w:marBottom w:val="0"/>
      <w:divBdr>
        <w:top w:val="none" w:sz="0" w:space="0" w:color="auto"/>
        <w:left w:val="none" w:sz="0" w:space="0" w:color="auto"/>
        <w:bottom w:val="none" w:sz="0" w:space="0" w:color="auto"/>
        <w:right w:val="none" w:sz="0" w:space="0" w:color="auto"/>
      </w:divBdr>
    </w:div>
    <w:div w:id="181922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sv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Danielle.Khoo@ausnetservices.com.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https://spausnet.sharepoint.com/sites/brand-centre/Templates/Word%20templates/AusNet/AusNet%20Master%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198D45BD0B40F08DA5CCE5D917E3B0"/>
        <w:category>
          <w:name w:val="General"/>
          <w:gallery w:val="placeholder"/>
        </w:category>
        <w:types>
          <w:type w:val="bbPlcHdr"/>
        </w:types>
        <w:behaviors>
          <w:behavior w:val="content"/>
        </w:behaviors>
        <w:guid w:val="{D6B37694-ED8B-476C-8C43-A9B5F945070E}"/>
      </w:docPartPr>
      <w:docPartBody>
        <w:p w:rsidR="00DA4743" w:rsidRDefault="00FD37A7">
          <w:pPr>
            <w:pStyle w:val="4F198D45BD0B40F08DA5CCE5D917E3B0"/>
          </w:pPr>
          <w:r w:rsidRPr="00BE00C2">
            <w:t>Click or tap to enter a date.</w:t>
          </w:r>
        </w:p>
      </w:docPartBody>
    </w:docPart>
    <w:docPart>
      <w:docPartPr>
        <w:name w:val="635646B7F3D8448584F451EBA57B0311"/>
        <w:category>
          <w:name w:val="General"/>
          <w:gallery w:val="placeholder"/>
        </w:category>
        <w:types>
          <w:type w:val="bbPlcHdr"/>
        </w:types>
        <w:behaviors>
          <w:behavior w:val="content"/>
        </w:behaviors>
        <w:guid w:val="{26E35DDC-D8E5-4904-B230-4EE4FA1DBE51}"/>
      </w:docPartPr>
      <w:docPartBody>
        <w:p w:rsidR="00FD37A7" w:rsidRDefault="0094455B" w:rsidP="0094455B">
          <w:pPr>
            <w:pStyle w:val="635646B7F3D8448584F451EBA57B0311"/>
          </w:pPr>
          <w:r w:rsidRPr="00F812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entury Gothic">
    <w:altName w:val="Cambria"/>
    <w:panose1 w:val="020B0502020202020204"/>
    <w:charset w:val="00"/>
    <w:family w:val="swiss"/>
    <w:pitch w:val="variable"/>
    <w:sig w:usb0="00000287" w:usb1="00000000" w:usb2="00000000" w:usb3="00000000" w:csb0="0000009F"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9E4"/>
    <w:rsid w:val="00094920"/>
    <w:rsid w:val="001D2D78"/>
    <w:rsid w:val="00536919"/>
    <w:rsid w:val="005B6E70"/>
    <w:rsid w:val="00735F46"/>
    <w:rsid w:val="0094455B"/>
    <w:rsid w:val="00A50D0A"/>
    <w:rsid w:val="00A67CBD"/>
    <w:rsid w:val="00B278A5"/>
    <w:rsid w:val="00C511C8"/>
    <w:rsid w:val="00D53E94"/>
    <w:rsid w:val="00DA4743"/>
    <w:rsid w:val="00E36711"/>
    <w:rsid w:val="00E769E4"/>
    <w:rsid w:val="00FD37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198D45BD0B40F08DA5CCE5D917E3B0">
    <w:name w:val="4F198D45BD0B40F08DA5CCE5D917E3B0"/>
  </w:style>
  <w:style w:type="character" w:styleId="PlaceholderText">
    <w:name w:val="Placeholder Text"/>
    <w:basedOn w:val="DefaultParagraphFont"/>
    <w:uiPriority w:val="99"/>
    <w:semiHidden/>
    <w:rsid w:val="0094455B"/>
    <w:rPr>
      <w:color w:val="808080"/>
    </w:rPr>
  </w:style>
  <w:style w:type="paragraph" w:customStyle="1" w:styleId="635646B7F3D8448584F451EBA57B0311">
    <w:name w:val="635646B7F3D8448584F451EBA57B0311"/>
    <w:rsid w:val="009445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Custom 496">
      <a:dk1>
        <a:srgbClr val="373536"/>
      </a:dk1>
      <a:lt1>
        <a:sysClr val="window" lastClr="FFFFFF"/>
      </a:lt1>
      <a:dk2>
        <a:srgbClr val="263A69"/>
      </a:dk2>
      <a:lt2>
        <a:srgbClr val="00856C"/>
      </a:lt2>
      <a:accent1>
        <a:srgbClr val="185CAA"/>
      </a:accent1>
      <a:accent2>
        <a:srgbClr val="0F90C0"/>
      </a:accent2>
      <a:accent3>
        <a:srgbClr val="4FBDE0"/>
      </a:accent3>
      <a:accent4>
        <a:srgbClr val="12B57A"/>
      </a:accent4>
      <a:accent5>
        <a:srgbClr val="8DC63F"/>
      </a:accent5>
      <a:accent6>
        <a:srgbClr val="FFCB08"/>
      </a:accent6>
      <a:hlink>
        <a:srgbClr val="FFCB08"/>
      </a:hlink>
      <a:folHlink>
        <a:srgbClr val="4FBDE0"/>
      </a:folHlink>
    </a:clrScheme>
    <a:fontScheme name="Custom 246">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1" id="{056A6135-2427-4B5A-8401-C71287BCDE4B}" vid="{CFA8DC2C-D90F-46E8-9009-C89E0E23CF6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D8EDD3200C9F4288CACD05FCD8FE3A" ma:contentTypeVersion="16" ma:contentTypeDescription="Create a new document." ma:contentTypeScope="" ma:versionID="c73fb06eaddd6a7005a5cb5d86474ebe">
  <xsd:schema xmlns:xsd="http://www.w3.org/2001/XMLSchema" xmlns:xs="http://www.w3.org/2001/XMLSchema" xmlns:p="http://schemas.microsoft.com/office/2006/metadata/properties" xmlns:ns2="c36259c8-0bd9-41f9-b3ff-2c9c9808d2ce" xmlns:ns3="cd21f5a0-ad59-4c47-91cc-dbe46e8d021a" xmlns:ns4="fe36b737-7a15-45c9-aa55-60b829812b9c" targetNamespace="http://schemas.microsoft.com/office/2006/metadata/properties" ma:root="true" ma:fieldsID="172b7b1a7c521cad3490e8b62576d4d0" ns2:_="" ns3:_="" ns4:_="">
    <xsd:import namespace="c36259c8-0bd9-41f9-b3ff-2c9c9808d2ce"/>
    <xsd:import namespace="cd21f5a0-ad59-4c47-91cc-dbe46e8d021a"/>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259c8-0bd9-41f9-b3ff-2c9c9808d2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21f5a0-ad59-4c47-91cc-dbe46e8d02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a3c7d4-d1a7-48a5-a690-22fe3e64d877}" ma:internalName="TaxCatchAll" ma:showField="CatchAllData" ma:web="cd21f5a0-ad59-4c47-91cc-dbe46e8d02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6259c8-0bd9-41f9-b3ff-2c9c9808d2ce">
      <Terms xmlns="http://schemas.microsoft.com/office/infopath/2007/PartnerControls"/>
    </lcf76f155ced4ddcb4097134ff3c332f>
    <TaxCatchAll xmlns="fe36b737-7a15-45c9-aa55-60b829812b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D77771-CAE0-4E12-8E89-E77DF66CC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259c8-0bd9-41f9-b3ff-2c9c9808d2ce"/>
    <ds:schemaRef ds:uri="cd21f5a0-ad59-4c47-91cc-dbe46e8d021a"/>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F0E04-00EA-457A-A7F8-7FA5FA350C6E}">
  <ds:schemaRefs>
    <ds:schemaRef ds:uri="http://schemas.openxmlformats.org/officeDocument/2006/bibliography"/>
  </ds:schemaRefs>
</ds:datastoreItem>
</file>

<file path=customXml/itemProps3.xml><?xml version="1.0" encoding="utf-8"?>
<ds:datastoreItem xmlns:ds="http://schemas.openxmlformats.org/officeDocument/2006/customXml" ds:itemID="{165055A0-C5E9-4ED3-9021-9A47E9E376BF}">
  <ds:schemaRefs>
    <ds:schemaRef ds:uri="http://schemas.microsoft.com/office/2006/metadata/properties"/>
    <ds:schemaRef ds:uri="http://schemas.microsoft.com/office/infopath/2007/PartnerControls"/>
    <ds:schemaRef ds:uri="c36259c8-0bd9-41f9-b3ff-2c9c9808d2ce"/>
    <ds:schemaRef ds:uri="fe36b737-7a15-45c9-aa55-60b829812b9c"/>
  </ds:schemaRefs>
</ds:datastoreItem>
</file>

<file path=customXml/itemProps4.xml><?xml version="1.0" encoding="utf-8"?>
<ds:datastoreItem xmlns:ds="http://schemas.openxmlformats.org/officeDocument/2006/customXml" ds:itemID="{C9CB0EB0-9469-4C73-9D29-A2D70EFDD82D}">
  <ds:schemaRefs>
    <ds:schemaRef ds:uri="http://schemas.microsoft.com/sharepoint/v3/contenttype/forms"/>
  </ds:schemaRefs>
</ds:datastoreItem>
</file>

<file path=docMetadata/LabelInfo.xml><?xml version="1.0" encoding="utf-8"?>
<clbl:labelList xmlns:clbl="http://schemas.microsoft.com/office/2020/mipLabelMetadata">
  <clbl:label id="{bcd18e2f-52a0-4672-a0c4-533d3d34ff74}"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AusNet%20Master%20Template</Template>
  <TotalTime>4</TotalTime>
  <Pages>21</Pages>
  <Words>4493</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Gas Operations &amp; Maintenance, Asset Replacement and Minor Capital Works</vt:lpstr>
    </vt:vector>
  </TitlesOfParts>
  <Company/>
  <LinksUpToDate>false</LinksUpToDate>
  <CharactersWithSpaces>30049</CharactersWithSpaces>
  <SharedDoc>false</SharedDoc>
  <HLinks>
    <vt:vector size="96" baseType="variant">
      <vt:variant>
        <vt:i4>2621452</vt:i4>
      </vt:variant>
      <vt:variant>
        <vt:i4>114</vt:i4>
      </vt:variant>
      <vt:variant>
        <vt:i4>0</vt:i4>
      </vt:variant>
      <vt:variant>
        <vt:i4>5</vt:i4>
      </vt:variant>
      <vt:variant>
        <vt:lpwstr>mailto:Danielle.Khoo@ausnetservices.com.au</vt:lpwstr>
      </vt:variant>
      <vt:variant>
        <vt:lpwstr/>
      </vt:variant>
      <vt:variant>
        <vt:i4>1507384</vt:i4>
      </vt:variant>
      <vt:variant>
        <vt:i4>86</vt:i4>
      </vt:variant>
      <vt:variant>
        <vt:i4>0</vt:i4>
      </vt:variant>
      <vt:variant>
        <vt:i4>5</vt:i4>
      </vt:variant>
      <vt:variant>
        <vt:lpwstr/>
      </vt:variant>
      <vt:variant>
        <vt:lpwstr>_Toc152625960</vt:lpwstr>
      </vt:variant>
      <vt:variant>
        <vt:i4>1310776</vt:i4>
      </vt:variant>
      <vt:variant>
        <vt:i4>80</vt:i4>
      </vt:variant>
      <vt:variant>
        <vt:i4>0</vt:i4>
      </vt:variant>
      <vt:variant>
        <vt:i4>5</vt:i4>
      </vt:variant>
      <vt:variant>
        <vt:lpwstr/>
      </vt:variant>
      <vt:variant>
        <vt:lpwstr>_Toc152625959</vt:lpwstr>
      </vt:variant>
      <vt:variant>
        <vt:i4>1310776</vt:i4>
      </vt:variant>
      <vt:variant>
        <vt:i4>74</vt:i4>
      </vt:variant>
      <vt:variant>
        <vt:i4>0</vt:i4>
      </vt:variant>
      <vt:variant>
        <vt:i4>5</vt:i4>
      </vt:variant>
      <vt:variant>
        <vt:lpwstr/>
      </vt:variant>
      <vt:variant>
        <vt:lpwstr>_Toc152625958</vt:lpwstr>
      </vt:variant>
      <vt:variant>
        <vt:i4>1310776</vt:i4>
      </vt:variant>
      <vt:variant>
        <vt:i4>68</vt:i4>
      </vt:variant>
      <vt:variant>
        <vt:i4>0</vt:i4>
      </vt:variant>
      <vt:variant>
        <vt:i4>5</vt:i4>
      </vt:variant>
      <vt:variant>
        <vt:lpwstr/>
      </vt:variant>
      <vt:variant>
        <vt:lpwstr>_Toc152625957</vt:lpwstr>
      </vt:variant>
      <vt:variant>
        <vt:i4>1310776</vt:i4>
      </vt:variant>
      <vt:variant>
        <vt:i4>62</vt:i4>
      </vt:variant>
      <vt:variant>
        <vt:i4>0</vt:i4>
      </vt:variant>
      <vt:variant>
        <vt:i4>5</vt:i4>
      </vt:variant>
      <vt:variant>
        <vt:lpwstr/>
      </vt:variant>
      <vt:variant>
        <vt:lpwstr>_Toc152625956</vt:lpwstr>
      </vt:variant>
      <vt:variant>
        <vt:i4>1310776</vt:i4>
      </vt:variant>
      <vt:variant>
        <vt:i4>56</vt:i4>
      </vt:variant>
      <vt:variant>
        <vt:i4>0</vt:i4>
      </vt:variant>
      <vt:variant>
        <vt:i4>5</vt:i4>
      </vt:variant>
      <vt:variant>
        <vt:lpwstr/>
      </vt:variant>
      <vt:variant>
        <vt:lpwstr>_Toc152625955</vt:lpwstr>
      </vt:variant>
      <vt:variant>
        <vt:i4>1310776</vt:i4>
      </vt:variant>
      <vt:variant>
        <vt:i4>50</vt:i4>
      </vt:variant>
      <vt:variant>
        <vt:i4>0</vt:i4>
      </vt:variant>
      <vt:variant>
        <vt:i4>5</vt:i4>
      </vt:variant>
      <vt:variant>
        <vt:lpwstr/>
      </vt:variant>
      <vt:variant>
        <vt:lpwstr>_Toc152625954</vt:lpwstr>
      </vt:variant>
      <vt:variant>
        <vt:i4>1310776</vt:i4>
      </vt:variant>
      <vt:variant>
        <vt:i4>44</vt:i4>
      </vt:variant>
      <vt:variant>
        <vt:i4>0</vt:i4>
      </vt:variant>
      <vt:variant>
        <vt:i4>5</vt:i4>
      </vt:variant>
      <vt:variant>
        <vt:lpwstr/>
      </vt:variant>
      <vt:variant>
        <vt:lpwstr>_Toc152625953</vt:lpwstr>
      </vt:variant>
      <vt:variant>
        <vt:i4>1310776</vt:i4>
      </vt:variant>
      <vt:variant>
        <vt:i4>38</vt:i4>
      </vt:variant>
      <vt:variant>
        <vt:i4>0</vt:i4>
      </vt:variant>
      <vt:variant>
        <vt:i4>5</vt:i4>
      </vt:variant>
      <vt:variant>
        <vt:lpwstr/>
      </vt:variant>
      <vt:variant>
        <vt:lpwstr>_Toc152625952</vt:lpwstr>
      </vt:variant>
      <vt:variant>
        <vt:i4>1310776</vt:i4>
      </vt:variant>
      <vt:variant>
        <vt:i4>32</vt:i4>
      </vt:variant>
      <vt:variant>
        <vt:i4>0</vt:i4>
      </vt:variant>
      <vt:variant>
        <vt:i4>5</vt:i4>
      </vt:variant>
      <vt:variant>
        <vt:lpwstr/>
      </vt:variant>
      <vt:variant>
        <vt:lpwstr>_Toc152625951</vt:lpwstr>
      </vt:variant>
      <vt:variant>
        <vt:i4>1310776</vt:i4>
      </vt:variant>
      <vt:variant>
        <vt:i4>26</vt:i4>
      </vt:variant>
      <vt:variant>
        <vt:i4>0</vt:i4>
      </vt:variant>
      <vt:variant>
        <vt:i4>5</vt:i4>
      </vt:variant>
      <vt:variant>
        <vt:lpwstr/>
      </vt:variant>
      <vt:variant>
        <vt:lpwstr>_Toc152625950</vt:lpwstr>
      </vt:variant>
      <vt:variant>
        <vt:i4>1376312</vt:i4>
      </vt:variant>
      <vt:variant>
        <vt:i4>20</vt:i4>
      </vt:variant>
      <vt:variant>
        <vt:i4>0</vt:i4>
      </vt:variant>
      <vt:variant>
        <vt:i4>5</vt:i4>
      </vt:variant>
      <vt:variant>
        <vt:lpwstr/>
      </vt:variant>
      <vt:variant>
        <vt:lpwstr>_Toc152625949</vt:lpwstr>
      </vt:variant>
      <vt:variant>
        <vt:i4>1376312</vt:i4>
      </vt:variant>
      <vt:variant>
        <vt:i4>14</vt:i4>
      </vt:variant>
      <vt:variant>
        <vt:i4>0</vt:i4>
      </vt:variant>
      <vt:variant>
        <vt:i4>5</vt:i4>
      </vt:variant>
      <vt:variant>
        <vt:lpwstr/>
      </vt:variant>
      <vt:variant>
        <vt:lpwstr>_Toc152625948</vt:lpwstr>
      </vt:variant>
      <vt:variant>
        <vt:i4>1376312</vt:i4>
      </vt:variant>
      <vt:variant>
        <vt:i4>8</vt:i4>
      </vt:variant>
      <vt:variant>
        <vt:i4>0</vt:i4>
      </vt:variant>
      <vt:variant>
        <vt:i4>5</vt:i4>
      </vt:variant>
      <vt:variant>
        <vt:lpwstr/>
      </vt:variant>
      <vt:variant>
        <vt:lpwstr>_Toc152625947</vt:lpwstr>
      </vt:variant>
      <vt:variant>
        <vt:i4>1376312</vt:i4>
      </vt:variant>
      <vt:variant>
        <vt:i4>2</vt:i4>
      </vt:variant>
      <vt:variant>
        <vt:i4>0</vt:i4>
      </vt:variant>
      <vt:variant>
        <vt:i4>5</vt:i4>
      </vt:variant>
      <vt:variant>
        <vt:lpwstr/>
      </vt:variant>
      <vt:variant>
        <vt:lpwstr>_Toc152625946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Operations &amp; Maintenance, Asset Replacement and Minor Capital Works</dc:title>
  <dc:subject>Expression of Interest (EOI)</dc:subject>
  <dc:creator>AusNet</dc:creator>
  <cp:keywords/>
  <dc:description/>
  <cp:lastModifiedBy>Danielle Khoo</cp:lastModifiedBy>
  <cp:revision>6</cp:revision>
  <dcterms:created xsi:type="dcterms:W3CDTF">2024-02-28T03:23:00Z</dcterms:created>
  <dcterms:modified xsi:type="dcterms:W3CDTF">2024-02-29T07:12:00Z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0x01010090D8EDD3200C9F4288CACD05FCD8FE3A</vt:lpwstr>
  </property>
  <property fmtid="{D5CDD505-2E9C-101B-9397-08002B2CF9AE}" pid="3" name="ClassificationContentMarkingFooterShapeIds">
    <vt:lpwstr>3028127e,1a6b6bbf,78499bd9,40e5dd65,47680878,6f86d2df,2f923909,35b1e352,76d0e8a4</vt:lpwstr>
  </property>
  <property fmtid="{D5CDD505-2E9C-101B-9397-08002B2CF9AE}" pid="4" name="ClassificationContentMarkingFooterFontProps">
    <vt:lpwstr>#7f7f7f,7,Century Gothic</vt:lpwstr>
  </property>
  <property fmtid="{D5CDD505-2E9C-101B-9397-08002B2CF9AE}" pid="5" name="ClassificationContentMarkingFooterText">
    <vt:lpwstr>CONFIDENTIAL</vt:lpwstr>
  </property>
  <property fmtid="{D5CDD505-2E9C-101B-9397-08002B2CF9AE}" pid="6" name="MediaServiceImageTags">
    <vt:lpwstr/>
  </property>
</Properties>
</file>